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1D" w:rsidRPr="007C3D1D" w:rsidRDefault="007C3D1D" w:rsidP="007C3D1D">
      <w:pPr>
        <w:pStyle w:val="Header"/>
        <w:tabs>
          <w:tab w:val="clear" w:pos="4320"/>
          <w:tab w:val="clear" w:pos="8640"/>
          <w:tab w:val="center" w:pos="1800"/>
          <w:tab w:val="center" w:pos="6660"/>
        </w:tabs>
        <w:ind w:right="-630"/>
        <w:rPr>
          <w:rFonts w:ascii="Times New Roman" w:hAnsi="Times New Roman"/>
          <w:sz w:val="26"/>
          <w:szCs w:val="26"/>
        </w:rPr>
      </w:pPr>
      <w:r>
        <w:rPr>
          <w:rFonts w:ascii="Times New Roman" w:hAnsi="Times New Roman"/>
          <w:sz w:val="26"/>
          <w:szCs w:val="26"/>
        </w:rPr>
        <w:t xml:space="preserve">       </w:t>
      </w:r>
      <w:r w:rsidRPr="007C3D1D">
        <w:rPr>
          <w:rFonts w:ascii="Times New Roman" w:hAnsi="Times New Roman"/>
          <w:sz w:val="26"/>
          <w:szCs w:val="26"/>
        </w:rPr>
        <w:t xml:space="preserve">ỦY BAN NHÂN DÂN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7C3D1D">
            <w:rPr>
              <w:rFonts w:ascii="Times New Roman" w:hAnsi="Times New Roman"/>
              <w:b/>
              <w:sz w:val="26"/>
              <w:szCs w:val="26"/>
            </w:rPr>
            <w:t>NAM</w:t>
          </w:r>
        </w:smartTag>
      </w:smartTag>
    </w:p>
    <w:p w:rsidR="007C3D1D" w:rsidRPr="007C3D1D" w:rsidRDefault="007C3D1D" w:rsidP="007C3D1D">
      <w:pPr>
        <w:tabs>
          <w:tab w:val="center" w:pos="1800"/>
          <w:tab w:val="center" w:pos="6570"/>
          <w:tab w:val="center" w:pos="6660"/>
        </w:tabs>
        <w:ind w:right="-360"/>
        <w:rPr>
          <w:rFonts w:ascii="Times New Roman" w:hAnsi="Times New Roman"/>
          <w:b/>
          <w:sz w:val="26"/>
          <w:szCs w:val="26"/>
          <w:u w:val="single"/>
        </w:rPr>
      </w:pPr>
      <w:r w:rsidRPr="007C3D1D">
        <w:rPr>
          <w:rFonts w:ascii="Times New Roman" w:hAnsi="Times New Roman"/>
          <w:sz w:val="26"/>
          <w:szCs w:val="26"/>
        </w:rPr>
        <w:t xml:space="preserve">THÀNH PHỐ HỒ CHÍ MINH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b/>
          <w:sz w:val="26"/>
          <w:szCs w:val="26"/>
        </w:rPr>
        <w:t>Độc lập - Tự do - Hạnh phúc</w:t>
      </w:r>
    </w:p>
    <w:p w:rsidR="007C3D1D" w:rsidRPr="007C3D1D" w:rsidRDefault="007C3D1D" w:rsidP="007C3D1D">
      <w:pPr>
        <w:tabs>
          <w:tab w:val="center" w:pos="1800"/>
          <w:tab w:val="center" w:pos="6660"/>
        </w:tabs>
        <w:rPr>
          <w:rFonts w:ascii="Times New Roman" w:hAnsi="Times New Roman"/>
          <w:sz w:val="26"/>
          <w:szCs w:val="26"/>
        </w:rPr>
      </w:pPr>
      <w:r w:rsidRPr="007C3D1D">
        <w:rPr>
          <w:rFonts w:ascii="Times New Roman" w:hAnsi="Times New Roman"/>
          <w:b/>
          <w:sz w:val="26"/>
          <w:szCs w:val="26"/>
        </w:rPr>
        <w:t>SỞ GIÁO DỤC VÀ ĐÀO TẠO</w:t>
      </w:r>
      <w:r w:rsidRPr="007C3D1D">
        <w:rPr>
          <w:rFonts w:ascii="Times New Roman" w:hAnsi="Times New Roman"/>
          <w:sz w:val="26"/>
          <w:szCs w:val="26"/>
        </w:rPr>
        <w:t xml:space="preserve"> </w:t>
      </w:r>
      <w:r w:rsidRPr="007C3D1D">
        <w:rPr>
          <w:rFonts w:ascii="Times New Roman" w:hAnsi="Times New Roman"/>
          <w:sz w:val="26"/>
          <w:szCs w:val="26"/>
        </w:rPr>
        <w:tab/>
      </w:r>
      <w:r>
        <w:rPr>
          <w:rFonts w:ascii="Times New Roman" w:hAnsi="Times New Roman"/>
          <w:sz w:val="26"/>
          <w:szCs w:val="26"/>
        </w:rPr>
        <w:t xml:space="preserve">   </w:t>
      </w:r>
      <w:r w:rsidRPr="007C3D1D">
        <w:rPr>
          <w:rFonts w:ascii="Times New Roman" w:hAnsi="Times New Roman"/>
          <w:sz w:val="26"/>
          <w:szCs w:val="26"/>
        </w:rPr>
        <w:t>________________________</w:t>
      </w:r>
    </w:p>
    <w:p w:rsidR="007C3D1D" w:rsidRPr="007C3D1D" w:rsidRDefault="00362456" w:rsidP="007C3D1D">
      <w:pPr>
        <w:tabs>
          <w:tab w:val="center" w:pos="1800"/>
          <w:tab w:val="center" w:pos="6660"/>
        </w:tabs>
        <w:ind w:right="-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36830</wp:posOffset>
                </wp:positionV>
                <wp:extent cx="8001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AB5D"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1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"/>
            </w:pict>
          </mc:Fallback>
        </mc:AlternateContent>
      </w:r>
      <w:r w:rsidR="00A23E9B">
        <w:rPr>
          <w:rFonts w:ascii="Times New Roman" w:hAnsi="Times New Roman"/>
          <w:sz w:val="26"/>
          <w:szCs w:val="26"/>
        </w:rPr>
        <w:tab/>
      </w:r>
      <w:r w:rsidR="007C3D1D">
        <w:rPr>
          <w:rFonts w:ascii="Times New Roman" w:hAnsi="Times New Roman"/>
          <w:sz w:val="26"/>
          <w:szCs w:val="26"/>
        </w:rPr>
        <w:t xml:space="preserve">   </w:t>
      </w:r>
    </w:p>
    <w:p w:rsidR="007C3D1D" w:rsidRPr="00031CA8" w:rsidRDefault="00604A1F" w:rsidP="007C3D1D">
      <w:pPr>
        <w:ind w:right="-720"/>
        <w:rPr>
          <w:rFonts w:ascii="Times New Roman" w:hAnsi="Times New Roman"/>
          <w:sz w:val="26"/>
          <w:szCs w:val="26"/>
        </w:rPr>
      </w:pPr>
      <w:r>
        <w:rPr>
          <w:rFonts w:ascii="Times New Roman" w:hAnsi="Times New Roman"/>
          <w:sz w:val="26"/>
          <w:szCs w:val="26"/>
        </w:rPr>
        <w:t xml:space="preserve"> </w:t>
      </w:r>
      <w:r w:rsidRPr="00604A1F">
        <w:rPr>
          <w:rFonts w:ascii="Times New Roman" w:hAnsi="Times New Roman"/>
          <w:b/>
          <w:sz w:val="26"/>
          <w:szCs w:val="26"/>
        </w:rPr>
        <w:t>PHÒNG TỔ CHỨC CÁN BỘ</w:t>
      </w:r>
      <w:r>
        <w:rPr>
          <w:rFonts w:ascii="Times New Roman" w:hAnsi="Times New Roman"/>
          <w:sz w:val="26"/>
          <w:szCs w:val="26"/>
        </w:rPr>
        <w:t xml:space="preserve">    </w:t>
      </w:r>
      <w:r w:rsidR="00751065">
        <w:rPr>
          <w:rFonts w:ascii="Times New Roman" w:hAnsi="Times New Roman"/>
          <w:sz w:val="26"/>
          <w:szCs w:val="26"/>
        </w:rPr>
        <w:t xml:space="preserve"> </w:t>
      </w:r>
      <w:r w:rsidR="002C4EAB">
        <w:rPr>
          <w:rFonts w:ascii="Times New Roman" w:hAnsi="Times New Roman"/>
          <w:sz w:val="26"/>
          <w:szCs w:val="26"/>
        </w:rPr>
        <w:t xml:space="preserve">   </w:t>
      </w:r>
      <w:r>
        <w:rPr>
          <w:rFonts w:ascii="Times New Roman" w:hAnsi="Times New Roman"/>
          <w:sz w:val="26"/>
          <w:szCs w:val="26"/>
        </w:rPr>
        <w:t xml:space="preserve">  </w:t>
      </w:r>
      <w:r w:rsidR="00751065">
        <w:rPr>
          <w:rFonts w:ascii="Times New Roman" w:hAnsi="Times New Roman"/>
          <w:i/>
          <w:sz w:val="26"/>
          <w:szCs w:val="26"/>
        </w:rPr>
        <w:t xml:space="preserve">Thành phố </w:t>
      </w:r>
      <w:r w:rsidR="007C3D1D" w:rsidRPr="007C3D1D">
        <w:rPr>
          <w:rFonts w:ascii="Times New Roman" w:hAnsi="Times New Roman"/>
          <w:i/>
          <w:sz w:val="26"/>
          <w:szCs w:val="26"/>
        </w:rPr>
        <w:t xml:space="preserve"> Hồ Chí Minh, ngày </w:t>
      </w:r>
      <w:r w:rsidR="00754951">
        <w:rPr>
          <w:rFonts w:ascii="Times New Roman" w:hAnsi="Times New Roman"/>
          <w:i/>
          <w:sz w:val="26"/>
          <w:szCs w:val="26"/>
        </w:rPr>
        <w:t>15</w:t>
      </w:r>
      <w:r w:rsidR="009575E8">
        <w:rPr>
          <w:rFonts w:ascii="Times New Roman" w:hAnsi="Times New Roman"/>
          <w:i/>
          <w:sz w:val="26"/>
          <w:szCs w:val="26"/>
          <w:lang w:val="vi-VN"/>
        </w:rPr>
        <w:t xml:space="preserve"> </w:t>
      </w:r>
      <w:r w:rsidR="007C3D1D" w:rsidRPr="007C3D1D">
        <w:rPr>
          <w:rFonts w:ascii="Times New Roman" w:hAnsi="Times New Roman"/>
          <w:i/>
          <w:sz w:val="26"/>
          <w:szCs w:val="26"/>
        </w:rPr>
        <w:t xml:space="preserve">tháng </w:t>
      </w:r>
      <w:r w:rsidR="00754951">
        <w:rPr>
          <w:rFonts w:ascii="Times New Roman" w:hAnsi="Times New Roman"/>
          <w:i/>
          <w:sz w:val="26"/>
          <w:szCs w:val="26"/>
        </w:rPr>
        <w:t>5</w:t>
      </w:r>
      <w:r w:rsidR="00EF128E">
        <w:rPr>
          <w:rFonts w:ascii="Times New Roman" w:hAnsi="Times New Roman"/>
          <w:i/>
          <w:sz w:val="26"/>
          <w:szCs w:val="26"/>
          <w:lang w:val="vi-VN"/>
        </w:rPr>
        <w:t xml:space="preserve"> </w:t>
      </w:r>
      <w:r w:rsidR="007C3D1D" w:rsidRPr="007C3D1D">
        <w:rPr>
          <w:rFonts w:ascii="Times New Roman" w:hAnsi="Times New Roman"/>
          <w:i/>
          <w:sz w:val="26"/>
          <w:szCs w:val="26"/>
        </w:rPr>
        <w:t xml:space="preserve">năm </w:t>
      </w:r>
      <w:r w:rsidR="00EF128E">
        <w:rPr>
          <w:rFonts w:ascii="Times New Roman" w:hAnsi="Times New Roman"/>
          <w:i/>
          <w:sz w:val="26"/>
          <w:szCs w:val="26"/>
          <w:lang w:val="vi-VN"/>
        </w:rPr>
        <w:t>201</w:t>
      </w:r>
      <w:r w:rsidR="005A0DE7">
        <w:rPr>
          <w:rFonts w:ascii="Times New Roman" w:hAnsi="Times New Roman"/>
          <w:i/>
          <w:sz w:val="26"/>
          <w:szCs w:val="26"/>
        </w:rPr>
        <w:t>7</w:t>
      </w:r>
    </w:p>
    <w:p w:rsidR="00751065" w:rsidRDefault="00751065" w:rsidP="00751065">
      <w:pPr>
        <w:ind w:left="2880" w:right="-34" w:firstLine="720"/>
        <w:rPr>
          <w:rFonts w:ascii="Times New Roman" w:hAnsi="Times New Roman"/>
          <w:sz w:val="26"/>
          <w:szCs w:val="26"/>
        </w:rPr>
      </w:pPr>
    </w:p>
    <w:p w:rsidR="00751065" w:rsidRDefault="00751065" w:rsidP="00751065">
      <w:pPr>
        <w:ind w:left="2880" w:right="-34" w:firstLine="720"/>
        <w:rPr>
          <w:rFonts w:ascii="Times New Roman" w:hAnsi="Times New Roman"/>
          <w:sz w:val="26"/>
          <w:szCs w:val="26"/>
        </w:rPr>
      </w:pPr>
    </w:p>
    <w:p w:rsidR="00751065" w:rsidRPr="00751065" w:rsidRDefault="00751065" w:rsidP="00D51BD6">
      <w:pPr>
        <w:ind w:right="-720"/>
        <w:jc w:val="center"/>
        <w:rPr>
          <w:rFonts w:ascii="Times New Roman" w:hAnsi="Times New Roman"/>
          <w:b/>
          <w:sz w:val="28"/>
          <w:szCs w:val="28"/>
        </w:rPr>
      </w:pPr>
      <w:r w:rsidRPr="00751065">
        <w:rPr>
          <w:rFonts w:ascii="Times New Roman" w:hAnsi="Times New Roman"/>
          <w:b/>
          <w:sz w:val="28"/>
          <w:szCs w:val="28"/>
        </w:rPr>
        <w:t>THÔNG BÁO</w:t>
      </w:r>
    </w:p>
    <w:p w:rsidR="00754951" w:rsidRDefault="00751065" w:rsidP="00A27190">
      <w:pPr>
        <w:ind w:right="-34"/>
        <w:jc w:val="center"/>
        <w:rPr>
          <w:rFonts w:ascii="Times New Roman" w:hAnsi="Times New Roman"/>
          <w:sz w:val="26"/>
          <w:szCs w:val="26"/>
        </w:rPr>
      </w:pPr>
      <w:r>
        <w:rPr>
          <w:rFonts w:ascii="Times New Roman" w:hAnsi="Times New Roman"/>
          <w:sz w:val="26"/>
          <w:szCs w:val="26"/>
        </w:rPr>
        <w:t xml:space="preserve">Về </w:t>
      </w:r>
      <w:r w:rsidR="00754951">
        <w:rPr>
          <w:rFonts w:ascii="Times New Roman" w:hAnsi="Times New Roman"/>
          <w:sz w:val="26"/>
          <w:szCs w:val="26"/>
        </w:rPr>
        <w:t>thời gian tập huấn phần mềm Quản lý hồ sơ điện tử</w:t>
      </w:r>
    </w:p>
    <w:p w:rsidR="00751065" w:rsidRPr="00807540" w:rsidRDefault="00754951" w:rsidP="00A27190">
      <w:pPr>
        <w:ind w:right="-34"/>
        <w:jc w:val="center"/>
        <w:rPr>
          <w:rFonts w:ascii="Times New Roman" w:hAnsi="Times New Roman"/>
          <w:sz w:val="26"/>
          <w:szCs w:val="26"/>
        </w:rPr>
      </w:pPr>
      <w:r>
        <w:rPr>
          <w:rFonts w:ascii="Times New Roman" w:hAnsi="Times New Roman"/>
          <w:sz w:val="26"/>
          <w:szCs w:val="26"/>
        </w:rPr>
        <w:t xml:space="preserve"> (Phần mềm nâng lương của Sở Nội vụ)</w:t>
      </w:r>
    </w:p>
    <w:p w:rsidR="00751065" w:rsidRPr="00D344EB" w:rsidRDefault="00751065" w:rsidP="00300DDA">
      <w:pPr>
        <w:pStyle w:val="BodyText"/>
        <w:tabs>
          <w:tab w:val="left" w:pos="2700"/>
        </w:tabs>
        <w:spacing w:after="0"/>
        <w:ind w:right="-547"/>
        <w:rPr>
          <w:rFonts w:ascii="Times New Roman" w:hAnsi="Times New Roman"/>
          <w:sz w:val="26"/>
          <w:lang w:val="vi-VN"/>
        </w:rPr>
      </w:pPr>
    </w:p>
    <w:p w:rsidR="005D7031" w:rsidRDefault="009C294B" w:rsidP="00754951">
      <w:pPr>
        <w:ind w:right="23" w:firstLine="567"/>
        <w:jc w:val="both"/>
        <w:rPr>
          <w:rFonts w:asciiTheme="majorHAnsi" w:hAnsiTheme="majorHAnsi" w:cstheme="majorHAnsi"/>
          <w:sz w:val="26"/>
          <w:szCs w:val="26"/>
        </w:rPr>
      </w:pPr>
      <w:r w:rsidRPr="00754951">
        <w:rPr>
          <w:rFonts w:asciiTheme="majorHAnsi" w:hAnsiTheme="majorHAnsi" w:cstheme="majorHAnsi"/>
          <w:sz w:val="26"/>
          <w:szCs w:val="26"/>
          <w:lang w:val="vi-VN"/>
        </w:rPr>
        <w:t xml:space="preserve">  </w:t>
      </w:r>
      <w:bookmarkStart w:id="0" w:name="_GoBack"/>
      <w:bookmarkEnd w:id="0"/>
    </w:p>
    <w:p w:rsidR="00754951" w:rsidRPr="00754951" w:rsidRDefault="00754951" w:rsidP="00754951">
      <w:pPr>
        <w:ind w:right="23" w:firstLine="567"/>
        <w:jc w:val="both"/>
        <w:rPr>
          <w:rFonts w:asciiTheme="majorHAnsi" w:hAnsiTheme="majorHAnsi" w:cstheme="majorHAnsi"/>
          <w:sz w:val="26"/>
          <w:szCs w:val="26"/>
          <w:lang w:val="vi-VN"/>
        </w:rPr>
      </w:pPr>
      <w:r w:rsidRPr="00754951">
        <w:rPr>
          <w:rFonts w:asciiTheme="majorHAnsi" w:hAnsiTheme="majorHAnsi" w:cstheme="majorHAnsi"/>
          <w:sz w:val="26"/>
          <w:szCs w:val="26"/>
          <w:lang w:val="vi-VN"/>
        </w:rPr>
        <w:t>Căn cứ văn bản số 213/SNV-CC ngày 28 tháng 01 năm 2014 về nâng lương đối với cán bộ, công chức, viên chức thông qua phần mềm quản lý hồ sơ điện tử và văn bản số 344/SNV-CCVC ngày 26 tháng 3 năm 2014 về nâng lương trước thời hạn đối với cán bộ, công chức, viên chức thuộc Thành phố thông qua phần mềm quản lý hồ sơ điện tử;</w:t>
      </w:r>
    </w:p>
    <w:p w:rsidR="004465E8" w:rsidRDefault="004465E8" w:rsidP="004465E8">
      <w:pPr>
        <w:spacing w:before="120" w:after="120"/>
        <w:ind w:firstLine="709"/>
        <w:jc w:val="both"/>
        <w:rPr>
          <w:rFonts w:ascii="Times New Roman" w:hAnsi="Times New Roman"/>
          <w:sz w:val="26"/>
          <w:szCs w:val="26"/>
        </w:rPr>
      </w:pPr>
      <w:r w:rsidRPr="004465E8">
        <w:rPr>
          <w:rFonts w:ascii="Times New Roman" w:hAnsi="Times New Roman"/>
          <w:sz w:val="26"/>
          <w:szCs w:val="26"/>
          <w:lang w:val="vi-VN"/>
        </w:rPr>
        <w:t xml:space="preserve">Căn cứ văn bản số </w:t>
      </w:r>
      <w:r>
        <w:rPr>
          <w:rFonts w:ascii="Times New Roman" w:hAnsi="Times New Roman"/>
          <w:sz w:val="26"/>
          <w:szCs w:val="26"/>
          <w:lang w:val="vi-VN"/>
        </w:rPr>
        <w:t>1036/GDĐT-TC ngày 04 tháng 4 năm 2014</w:t>
      </w:r>
      <w:r w:rsidRPr="004465E8">
        <w:rPr>
          <w:rFonts w:ascii="Times New Roman" w:hAnsi="Times New Roman"/>
          <w:sz w:val="26"/>
          <w:szCs w:val="26"/>
          <w:lang w:val="vi-VN"/>
        </w:rPr>
        <w:t xml:space="preserve"> của Sở Giáo dục và Đào tạo thành phố</w:t>
      </w:r>
      <w:r>
        <w:rPr>
          <w:rFonts w:ascii="Times New Roman" w:hAnsi="Times New Roman"/>
          <w:sz w:val="26"/>
          <w:szCs w:val="26"/>
          <w:lang w:val="vi-VN"/>
        </w:rPr>
        <w:t xml:space="preserve"> về nâng lương đối với cán bộ công chức, viên chức thông qua phần mềm quản lý hồ sơ điện tử,</w:t>
      </w:r>
    </w:p>
    <w:p w:rsidR="00807540" w:rsidRDefault="00807540" w:rsidP="00807540">
      <w:pPr>
        <w:spacing w:before="120" w:after="120"/>
        <w:ind w:firstLine="709"/>
        <w:jc w:val="both"/>
        <w:rPr>
          <w:rFonts w:asciiTheme="majorHAnsi" w:hAnsiTheme="majorHAnsi" w:cstheme="majorHAnsi"/>
          <w:sz w:val="26"/>
          <w:szCs w:val="26"/>
        </w:rPr>
      </w:pPr>
      <w:r>
        <w:rPr>
          <w:rFonts w:ascii="Times New Roman" w:hAnsi="Times New Roman"/>
          <w:sz w:val="26"/>
          <w:szCs w:val="26"/>
        </w:rPr>
        <w:t xml:space="preserve">Căn cứ số 3707/GDĐT – TC ngày 18 tháng 11 năm 2015 của Sở Giáo dục và Đào tạo về </w:t>
      </w:r>
      <w:r w:rsidRPr="00E7346F">
        <w:rPr>
          <w:rFonts w:asciiTheme="majorHAnsi" w:hAnsiTheme="majorHAnsi" w:cstheme="majorHAnsi"/>
          <w:sz w:val="26"/>
          <w:szCs w:val="26"/>
        </w:rPr>
        <w:t>hoàn chỉnh cơ sở dữ liệu cán bộ, công chức, viên chức trên phần mềm quản lý hồ sơ điện tử</w:t>
      </w:r>
      <w:r>
        <w:rPr>
          <w:rFonts w:asciiTheme="majorHAnsi" w:hAnsiTheme="majorHAnsi" w:cstheme="majorHAnsi"/>
          <w:sz w:val="26"/>
          <w:szCs w:val="26"/>
        </w:rPr>
        <w:t>,</w:t>
      </w:r>
    </w:p>
    <w:p w:rsidR="00754951" w:rsidRPr="005D7031" w:rsidRDefault="00754951" w:rsidP="00754951">
      <w:pPr>
        <w:spacing w:before="120" w:after="120"/>
        <w:ind w:firstLine="630"/>
        <w:jc w:val="both"/>
        <w:rPr>
          <w:rFonts w:asciiTheme="majorHAnsi" w:hAnsiTheme="majorHAnsi" w:cstheme="majorHAnsi"/>
          <w:sz w:val="26"/>
          <w:szCs w:val="26"/>
        </w:rPr>
      </w:pPr>
      <w:r w:rsidRPr="00754951">
        <w:rPr>
          <w:rFonts w:asciiTheme="majorHAnsi" w:hAnsiTheme="majorHAnsi" w:cstheme="majorHAnsi"/>
          <w:sz w:val="26"/>
          <w:szCs w:val="26"/>
          <w:lang w:val="vi-VN"/>
        </w:rPr>
        <w:t>Sở Giáo dục và Đào tạo thành phố Hồ Chí Minh phối hợp với Sở Nội vụ tổ chức tập huấn nâng lương thông qua phần mềm cho các đơn vị trường học trực thuộc Sở Giáo dục và Đào tạo</w:t>
      </w:r>
      <w:r w:rsidR="005D7031">
        <w:rPr>
          <w:rFonts w:asciiTheme="majorHAnsi" w:hAnsiTheme="majorHAnsi" w:cstheme="majorHAnsi"/>
          <w:sz w:val="26"/>
          <w:szCs w:val="26"/>
        </w:rPr>
        <w:t>,</w:t>
      </w:r>
    </w:p>
    <w:p w:rsidR="00751065" w:rsidRPr="004465E8" w:rsidRDefault="00751065" w:rsidP="00E402AB">
      <w:pPr>
        <w:spacing w:before="120" w:after="120"/>
        <w:ind w:firstLine="709"/>
        <w:jc w:val="both"/>
        <w:rPr>
          <w:rFonts w:ascii="Times New Roman" w:hAnsi="Times New Roman"/>
          <w:sz w:val="26"/>
          <w:szCs w:val="26"/>
          <w:lang w:val="vi-VN"/>
        </w:rPr>
      </w:pPr>
      <w:r w:rsidRPr="004465E8">
        <w:rPr>
          <w:rFonts w:ascii="Times New Roman" w:hAnsi="Times New Roman"/>
          <w:sz w:val="26"/>
          <w:szCs w:val="26"/>
          <w:lang w:val="vi-VN"/>
        </w:rPr>
        <w:t xml:space="preserve">Phòng Tổ chức cán bộ đề nghị mỗi đơn vị cử cán bộ phụ trách </w:t>
      </w:r>
      <w:r w:rsidR="00754951">
        <w:rPr>
          <w:rFonts w:ascii="Times New Roman" w:hAnsi="Times New Roman"/>
          <w:sz w:val="26"/>
          <w:szCs w:val="26"/>
        </w:rPr>
        <w:t xml:space="preserve">thực hiện phần mềm quản lý hồ sơ điện tử (Phần mềm </w:t>
      </w:r>
      <w:r w:rsidRPr="004465E8">
        <w:rPr>
          <w:rFonts w:ascii="Times New Roman" w:hAnsi="Times New Roman"/>
          <w:sz w:val="26"/>
          <w:szCs w:val="26"/>
          <w:lang w:val="vi-VN"/>
        </w:rPr>
        <w:t xml:space="preserve">nâng lương </w:t>
      </w:r>
      <w:r w:rsidR="00754951">
        <w:rPr>
          <w:rFonts w:ascii="Times New Roman" w:hAnsi="Times New Roman"/>
          <w:sz w:val="26"/>
          <w:szCs w:val="26"/>
        </w:rPr>
        <w:t>của Sở Nội vụ) tham gia tập huấn</w:t>
      </w:r>
      <w:r w:rsidR="004111BF">
        <w:rPr>
          <w:rFonts w:ascii="Times New Roman" w:hAnsi="Times New Roman"/>
          <w:sz w:val="26"/>
          <w:szCs w:val="26"/>
        </w:rPr>
        <w:t>.</w:t>
      </w:r>
      <w:r w:rsidRPr="004465E8">
        <w:rPr>
          <w:rFonts w:ascii="Times New Roman" w:hAnsi="Times New Roman"/>
          <w:sz w:val="26"/>
          <w:szCs w:val="26"/>
          <w:lang w:val="vi-VN"/>
        </w:rPr>
        <w:t xml:space="preserve"> </w:t>
      </w:r>
    </w:p>
    <w:p w:rsidR="009C294B" w:rsidRDefault="00751065" w:rsidP="00DB39D7">
      <w:pPr>
        <w:spacing w:before="120" w:after="120"/>
        <w:jc w:val="both"/>
        <w:rPr>
          <w:rFonts w:ascii="Times New Roman" w:hAnsi="Times New Roman"/>
          <w:sz w:val="26"/>
          <w:szCs w:val="26"/>
        </w:rPr>
      </w:pPr>
      <w:r w:rsidRPr="004465E8">
        <w:rPr>
          <w:rFonts w:ascii="Times New Roman" w:hAnsi="Times New Roman"/>
          <w:sz w:val="26"/>
          <w:szCs w:val="26"/>
          <w:lang w:val="vi-VN"/>
        </w:rPr>
        <w:t xml:space="preserve">           </w:t>
      </w:r>
      <w:r w:rsidRPr="008069FC">
        <w:rPr>
          <w:rFonts w:ascii="Times New Roman" w:hAnsi="Times New Roman"/>
          <w:sz w:val="26"/>
          <w:szCs w:val="26"/>
          <w:lang w:val="vi-VN"/>
        </w:rPr>
        <w:t xml:space="preserve">Thời gian </w:t>
      </w:r>
      <w:r w:rsidR="004111BF">
        <w:rPr>
          <w:rFonts w:ascii="Times New Roman" w:hAnsi="Times New Roman"/>
          <w:sz w:val="26"/>
          <w:szCs w:val="26"/>
        </w:rPr>
        <w:t>tập huấn</w:t>
      </w:r>
      <w:r w:rsidRPr="008069FC">
        <w:rPr>
          <w:rFonts w:ascii="Times New Roman" w:hAnsi="Times New Roman"/>
          <w:sz w:val="26"/>
          <w:szCs w:val="26"/>
          <w:lang w:val="vi-VN"/>
        </w:rPr>
        <w:t xml:space="preserve">: </w:t>
      </w:r>
      <w:r w:rsidR="004111BF" w:rsidRPr="005D7031">
        <w:rPr>
          <w:rFonts w:ascii="Times New Roman" w:hAnsi="Times New Roman"/>
          <w:b/>
          <w:sz w:val="26"/>
          <w:szCs w:val="26"/>
        </w:rPr>
        <w:t>N</w:t>
      </w:r>
      <w:r w:rsidRPr="005D7031">
        <w:rPr>
          <w:rFonts w:ascii="Times New Roman" w:hAnsi="Times New Roman"/>
          <w:b/>
          <w:sz w:val="26"/>
          <w:szCs w:val="26"/>
          <w:lang w:val="vi-VN"/>
        </w:rPr>
        <w:t xml:space="preserve">gày </w:t>
      </w:r>
      <w:r w:rsidR="004111BF" w:rsidRPr="005D7031">
        <w:rPr>
          <w:rFonts w:ascii="Times New Roman" w:hAnsi="Times New Roman"/>
          <w:b/>
          <w:sz w:val="26"/>
          <w:szCs w:val="26"/>
        </w:rPr>
        <w:t>26 tháng 5 năm 2017</w:t>
      </w:r>
      <w:r w:rsidR="00EF128E">
        <w:rPr>
          <w:rFonts w:ascii="Times New Roman" w:hAnsi="Times New Roman"/>
          <w:sz w:val="26"/>
          <w:szCs w:val="26"/>
          <w:lang w:val="vi-VN"/>
        </w:rPr>
        <w:t>.</w:t>
      </w:r>
      <w:r w:rsidRPr="008069FC">
        <w:rPr>
          <w:rFonts w:ascii="Times New Roman" w:hAnsi="Times New Roman"/>
          <w:sz w:val="26"/>
          <w:szCs w:val="26"/>
          <w:lang w:val="vi-VN"/>
        </w:rPr>
        <w:t xml:space="preserve"> </w:t>
      </w:r>
    </w:p>
    <w:p w:rsidR="004111BF" w:rsidRDefault="005D7031" w:rsidP="005D7031">
      <w:pPr>
        <w:spacing w:before="120" w:after="120"/>
        <w:ind w:left="720"/>
        <w:jc w:val="both"/>
        <w:rPr>
          <w:rFonts w:ascii="Times New Roman" w:hAnsi="Times New Roman"/>
          <w:sz w:val="26"/>
          <w:szCs w:val="26"/>
        </w:rPr>
      </w:pPr>
      <w:r>
        <w:rPr>
          <w:rFonts w:ascii="Times New Roman" w:hAnsi="Times New Roman"/>
          <w:sz w:val="26"/>
          <w:szCs w:val="26"/>
        </w:rPr>
        <w:t>Địa</w:t>
      </w:r>
      <w:r w:rsidR="004111BF">
        <w:rPr>
          <w:rFonts w:ascii="Times New Roman" w:hAnsi="Times New Roman"/>
          <w:sz w:val="26"/>
          <w:szCs w:val="26"/>
        </w:rPr>
        <w:t xml:space="preserve"> điểm: </w:t>
      </w:r>
      <w:r w:rsidR="004111BF" w:rsidRPr="005D7031">
        <w:rPr>
          <w:rFonts w:ascii="Times New Roman" w:hAnsi="Times New Roman"/>
          <w:b/>
          <w:sz w:val="26"/>
          <w:szCs w:val="26"/>
        </w:rPr>
        <w:t>Hội trường 2.1 (lầu 2) Sở Giáo dục và Đào tạo</w:t>
      </w:r>
    </w:p>
    <w:p w:rsidR="004111BF" w:rsidRPr="004111BF" w:rsidRDefault="005D7031" w:rsidP="005D7031">
      <w:pPr>
        <w:spacing w:before="120" w:after="120"/>
        <w:ind w:firstLine="1170"/>
        <w:jc w:val="both"/>
        <w:rPr>
          <w:rFonts w:ascii="Times New Roman" w:hAnsi="Times New Roman"/>
          <w:sz w:val="26"/>
          <w:szCs w:val="26"/>
        </w:rPr>
      </w:pPr>
      <w:r>
        <w:rPr>
          <w:rFonts w:ascii="Times New Roman" w:hAnsi="Times New Roman"/>
          <w:sz w:val="26"/>
          <w:szCs w:val="26"/>
        </w:rPr>
        <w:t xml:space="preserve">Số </w:t>
      </w:r>
      <w:r w:rsidR="004111BF">
        <w:rPr>
          <w:rFonts w:ascii="Times New Roman" w:hAnsi="Times New Roman"/>
          <w:sz w:val="26"/>
          <w:szCs w:val="26"/>
        </w:rPr>
        <w:t>66 – 68 Lê Thánh Tôn, phường Bến Nghé, Quận 1, Thành phố Hồ Chí Minh.</w:t>
      </w:r>
    </w:p>
    <w:p w:rsidR="00751065" w:rsidRPr="00D344EB" w:rsidRDefault="009C294B" w:rsidP="005D7031">
      <w:pPr>
        <w:spacing w:before="120" w:after="120"/>
        <w:ind w:left="1710"/>
        <w:jc w:val="both"/>
        <w:rPr>
          <w:rFonts w:ascii="Times New Roman" w:hAnsi="Times New Roman"/>
          <w:sz w:val="26"/>
          <w:szCs w:val="26"/>
          <w:lang w:val="vi-VN"/>
        </w:rPr>
      </w:pPr>
      <w:r w:rsidRPr="008069FC">
        <w:rPr>
          <w:rFonts w:ascii="Times New Roman" w:hAnsi="Times New Roman"/>
          <w:sz w:val="26"/>
          <w:szCs w:val="26"/>
          <w:lang w:val="vi-VN"/>
        </w:rPr>
        <w:t xml:space="preserve">           </w:t>
      </w:r>
      <w:r w:rsidR="00751065" w:rsidRPr="00D344EB">
        <w:rPr>
          <w:rFonts w:ascii="Times New Roman" w:hAnsi="Times New Roman"/>
          <w:sz w:val="26"/>
          <w:szCs w:val="26"/>
          <w:lang w:val="vi-VN"/>
        </w:rPr>
        <w:t xml:space="preserve">(Đính kèm </w:t>
      </w:r>
      <w:r w:rsidR="004111BF">
        <w:rPr>
          <w:rFonts w:ascii="Times New Roman" w:hAnsi="Times New Roman"/>
          <w:sz w:val="26"/>
          <w:szCs w:val="26"/>
        </w:rPr>
        <w:t>thời gian đơn vị tham gia tập huấn</w:t>
      </w:r>
      <w:r w:rsidR="00751065" w:rsidRPr="00D344EB">
        <w:rPr>
          <w:rFonts w:ascii="Times New Roman" w:hAnsi="Times New Roman"/>
          <w:sz w:val="26"/>
          <w:szCs w:val="26"/>
          <w:lang w:val="vi-VN"/>
        </w:rPr>
        <w:t xml:space="preserve">). </w:t>
      </w:r>
    </w:p>
    <w:p w:rsidR="005D7031" w:rsidRPr="005D7031" w:rsidRDefault="009C294B" w:rsidP="00BF14BC">
      <w:pPr>
        <w:pStyle w:val="BodyText"/>
        <w:spacing w:before="120"/>
        <w:ind w:right="16"/>
        <w:jc w:val="both"/>
        <w:rPr>
          <w:rFonts w:ascii="Times New Roman" w:hAnsi="Times New Roman"/>
          <w:sz w:val="10"/>
        </w:rPr>
      </w:pPr>
      <w:r w:rsidRPr="00D344EB">
        <w:rPr>
          <w:rFonts w:ascii="Times New Roman" w:hAnsi="Times New Roman"/>
          <w:sz w:val="26"/>
          <w:lang w:val="vi-VN"/>
        </w:rPr>
        <w:tab/>
      </w:r>
    </w:p>
    <w:p w:rsidR="00751065" w:rsidRDefault="00807540" w:rsidP="005D7031">
      <w:pPr>
        <w:pStyle w:val="BodyText"/>
        <w:spacing w:before="120"/>
        <w:ind w:right="16" w:firstLine="720"/>
        <w:jc w:val="both"/>
        <w:rPr>
          <w:rFonts w:ascii="Times New Roman" w:hAnsi="Times New Roman"/>
          <w:sz w:val="26"/>
          <w:lang w:val="vi-VN"/>
        </w:rPr>
      </w:pPr>
      <w:r w:rsidRPr="00D344EB">
        <w:rPr>
          <w:rFonts w:ascii="Times New Roman" w:hAnsi="Times New Roman"/>
          <w:sz w:val="26"/>
          <w:lang w:val="vi-VN"/>
        </w:rPr>
        <w:t xml:space="preserve">Đề nghị các đơn vị </w:t>
      </w:r>
      <w:r w:rsidR="00743B6C">
        <w:rPr>
          <w:rFonts w:ascii="Times New Roman" w:hAnsi="Times New Roman"/>
          <w:sz w:val="26"/>
        </w:rPr>
        <w:t xml:space="preserve">tham gia tập huấn </w:t>
      </w:r>
      <w:r w:rsidR="00743B6C" w:rsidRPr="00D344EB">
        <w:rPr>
          <w:rFonts w:ascii="Times New Roman" w:hAnsi="Times New Roman"/>
          <w:sz w:val="26"/>
          <w:lang w:val="vi-VN"/>
        </w:rPr>
        <w:t>đúng thời gian quy định</w:t>
      </w:r>
      <w:r w:rsidR="00743B6C">
        <w:rPr>
          <w:rFonts w:ascii="Times New Roman" w:hAnsi="Times New Roman"/>
          <w:sz w:val="26"/>
        </w:rPr>
        <w:t xml:space="preserve"> và </w:t>
      </w:r>
      <w:r w:rsidR="004111BF">
        <w:rPr>
          <w:rFonts w:ascii="Times New Roman" w:hAnsi="Times New Roman"/>
          <w:sz w:val="26"/>
          <w:szCs w:val="26"/>
        </w:rPr>
        <w:t xml:space="preserve">mang theo Laptop đã cài đặt sẵn phần mềm quản lý hồ sơ điện tử </w:t>
      </w:r>
      <w:r w:rsidR="00743B6C">
        <w:rPr>
          <w:rFonts w:ascii="Times New Roman" w:hAnsi="Times New Roman"/>
          <w:sz w:val="26"/>
          <w:szCs w:val="26"/>
        </w:rPr>
        <w:t>để thực hành các nội dung tập huấn</w:t>
      </w:r>
      <w:r w:rsidRPr="00D344EB">
        <w:rPr>
          <w:rFonts w:ascii="Times New Roman" w:hAnsi="Times New Roman"/>
          <w:sz w:val="26"/>
          <w:lang w:val="vi-VN"/>
        </w:rPr>
        <w:t>./.</w:t>
      </w:r>
    </w:p>
    <w:p w:rsidR="00BC75B9" w:rsidRDefault="00BC75B9" w:rsidP="00AF4C9C">
      <w:pPr>
        <w:pStyle w:val="BodyText"/>
        <w:spacing w:before="120"/>
        <w:ind w:left="5040" w:right="-547" w:firstLine="720"/>
        <w:rPr>
          <w:rFonts w:ascii="Times New Roman" w:hAnsi="Times New Roman"/>
          <w:b/>
          <w:sz w:val="26"/>
        </w:rPr>
      </w:pPr>
    </w:p>
    <w:p w:rsidR="00A95D20" w:rsidRDefault="00A95D20" w:rsidP="00AF4C9C">
      <w:pPr>
        <w:pStyle w:val="BodyText"/>
        <w:spacing w:before="120"/>
        <w:ind w:left="5040" w:right="-547" w:firstLine="720"/>
        <w:rPr>
          <w:rFonts w:ascii="Times New Roman" w:hAnsi="Times New Roman"/>
          <w:b/>
          <w:sz w:val="26"/>
        </w:rPr>
      </w:pPr>
    </w:p>
    <w:p w:rsidR="00AF4C9C" w:rsidRDefault="00AF4C9C" w:rsidP="00AF4C9C">
      <w:pPr>
        <w:pStyle w:val="BodyText"/>
        <w:spacing w:before="120"/>
        <w:ind w:left="5040" w:right="-547" w:firstLine="720"/>
        <w:rPr>
          <w:rFonts w:ascii="Times New Roman" w:hAnsi="Times New Roman"/>
          <w:b/>
          <w:sz w:val="26"/>
        </w:rPr>
      </w:pPr>
      <w:r>
        <w:rPr>
          <w:rFonts w:ascii="Times New Roman" w:hAnsi="Times New Roman"/>
          <w:b/>
          <w:sz w:val="26"/>
          <w:lang w:val="vi-VN"/>
        </w:rPr>
        <w:t>TRƯỞNG PHÒNG</w:t>
      </w:r>
    </w:p>
    <w:p w:rsidR="00AF4C9C" w:rsidRDefault="00525022" w:rsidP="00AF4C9C">
      <w:pPr>
        <w:pStyle w:val="BodyText"/>
        <w:spacing w:before="120"/>
        <w:ind w:left="5040" w:right="-547" w:firstLine="720"/>
        <w:rPr>
          <w:rFonts w:ascii="Times New Roman" w:hAnsi="Times New Roman"/>
          <w:b/>
          <w:sz w:val="26"/>
        </w:rPr>
      </w:pPr>
      <w:r>
        <w:rPr>
          <w:rFonts w:ascii="Times New Roman" w:hAnsi="Times New Roman"/>
          <w:b/>
          <w:sz w:val="26"/>
        </w:rPr>
        <w:t xml:space="preserve">       ( Đã ký)</w:t>
      </w:r>
    </w:p>
    <w:p w:rsidR="0050151B" w:rsidRPr="0050151B" w:rsidRDefault="0050151B" w:rsidP="00AF4C9C">
      <w:pPr>
        <w:pStyle w:val="BodyText"/>
        <w:spacing w:before="120"/>
        <w:ind w:left="5040" w:right="-547" w:firstLine="720"/>
        <w:rPr>
          <w:rFonts w:ascii="Times New Roman" w:hAnsi="Times New Roman"/>
          <w:b/>
          <w:sz w:val="26"/>
        </w:rPr>
      </w:pPr>
    </w:p>
    <w:p w:rsidR="00AF4C9C" w:rsidRDefault="00AF4C9C" w:rsidP="00AF4C9C">
      <w:pPr>
        <w:pStyle w:val="BodyText"/>
        <w:spacing w:before="120"/>
        <w:ind w:left="5040" w:right="-547" w:firstLine="720"/>
        <w:rPr>
          <w:rFonts w:ascii="Times New Roman" w:hAnsi="Times New Roman"/>
          <w:b/>
          <w:sz w:val="26"/>
          <w:lang w:val="vi-VN"/>
        </w:rPr>
      </w:pPr>
    </w:p>
    <w:p w:rsidR="005D7031" w:rsidRDefault="00AF4C9C" w:rsidP="00AF4C9C">
      <w:pPr>
        <w:pStyle w:val="BodyText"/>
        <w:spacing w:before="120"/>
        <w:ind w:left="5040" w:right="-547" w:firstLine="720"/>
        <w:rPr>
          <w:rFonts w:ascii="Times New Roman" w:hAnsi="Times New Roman"/>
          <w:b/>
          <w:sz w:val="26"/>
          <w:lang w:val="vi-VN"/>
        </w:rPr>
      </w:pPr>
      <w:r>
        <w:rPr>
          <w:rFonts w:ascii="Times New Roman" w:hAnsi="Times New Roman"/>
          <w:b/>
          <w:sz w:val="26"/>
          <w:lang w:val="vi-VN"/>
        </w:rPr>
        <w:t xml:space="preserve">Nguyễn </w:t>
      </w:r>
      <w:r w:rsidR="00A27190">
        <w:rPr>
          <w:rFonts w:ascii="Times New Roman" w:hAnsi="Times New Roman"/>
          <w:b/>
          <w:sz w:val="26"/>
          <w:lang w:val="vi-VN"/>
        </w:rPr>
        <w:t>Huỳnh Long</w:t>
      </w:r>
    </w:p>
    <w:p w:rsidR="005D7031" w:rsidRDefault="005D7031">
      <w:pPr>
        <w:rPr>
          <w:rFonts w:ascii="Times New Roman" w:hAnsi="Times New Roman"/>
          <w:b/>
          <w:sz w:val="26"/>
          <w:lang w:val="vi-VN"/>
        </w:rPr>
      </w:pPr>
      <w:r>
        <w:rPr>
          <w:rFonts w:ascii="Times New Roman" w:hAnsi="Times New Roman"/>
          <w:b/>
          <w:sz w:val="26"/>
          <w:lang w:val="vi-VN"/>
        </w:rPr>
        <w:br w:type="page"/>
      </w:r>
    </w:p>
    <w:p w:rsidR="007854E8" w:rsidRDefault="002002CA" w:rsidP="002002CA">
      <w:pPr>
        <w:tabs>
          <w:tab w:val="center" w:pos="6521"/>
        </w:tabs>
        <w:jc w:val="center"/>
        <w:rPr>
          <w:rFonts w:asciiTheme="majorHAnsi" w:hAnsiTheme="majorHAnsi" w:cstheme="majorHAnsi"/>
          <w:b/>
          <w:sz w:val="26"/>
          <w:szCs w:val="26"/>
        </w:rPr>
      </w:pPr>
      <w:r w:rsidRPr="002002CA">
        <w:rPr>
          <w:rFonts w:asciiTheme="majorHAnsi" w:hAnsiTheme="majorHAnsi" w:cstheme="majorHAnsi"/>
          <w:b/>
          <w:sz w:val="26"/>
          <w:szCs w:val="26"/>
        </w:rPr>
        <w:lastRenderedPageBreak/>
        <w:t xml:space="preserve">DANH SÁCH ĐƠN VỊ THAM GIA TẬP HUẤN </w:t>
      </w:r>
    </w:p>
    <w:p w:rsidR="002002CA" w:rsidRPr="002002CA" w:rsidRDefault="002002CA" w:rsidP="002002CA">
      <w:pPr>
        <w:tabs>
          <w:tab w:val="center" w:pos="6521"/>
        </w:tabs>
        <w:jc w:val="center"/>
        <w:rPr>
          <w:rFonts w:asciiTheme="majorHAnsi" w:hAnsiTheme="majorHAnsi" w:cstheme="majorHAnsi"/>
          <w:b/>
          <w:sz w:val="26"/>
          <w:szCs w:val="26"/>
        </w:rPr>
      </w:pPr>
      <w:r w:rsidRPr="002002CA">
        <w:rPr>
          <w:rFonts w:asciiTheme="majorHAnsi" w:hAnsiTheme="majorHAnsi" w:cstheme="majorHAnsi"/>
          <w:b/>
          <w:sz w:val="26"/>
          <w:szCs w:val="26"/>
        </w:rPr>
        <w:t>PHẦN MỀM QUẢN LÝ HỒ SƠ ĐIỆN TỬ</w:t>
      </w:r>
    </w:p>
    <w:p w:rsidR="002002CA" w:rsidRPr="002002CA" w:rsidRDefault="002002CA" w:rsidP="002002CA">
      <w:pPr>
        <w:tabs>
          <w:tab w:val="center" w:pos="6521"/>
        </w:tabs>
        <w:jc w:val="center"/>
        <w:rPr>
          <w:rFonts w:asciiTheme="majorHAnsi" w:hAnsiTheme="majorHAnsi" w:cstheme="majorHAnsi"/>
          <w:b/>
          <w:sz w:val="26"/>
          <w:szCs w:val="26"/>
        </w:rPr>
      </w:pPr>
    </w:p>
    <w:p w:rsidR="002002CA" w:rsidRPr="002002CA" w:rsidRDefault="002002CA" w:rsidP="002002CA">
      <w:pPr>
        <w:tabs>
          <w:tab w:val="center" w:pos="6521"/>
        </w:tabs>
        <w:jc w:val="center"/>
        <w:rPr>
          <w:rFonts w:asciiTheme="majorHAnsi" w:hAnsiTheme="majorHAnsi" w:cstheme="majorHAnsi"/>
          <w:b/>
          <w:sz w:val="26"/>
          <w:szCs w:val="26"/>
        </w:rPr>
      </w:pPr>
    </w:p>
    <w:p w:rsidR="002002CA" w:rsidRPr="002002CA" w:rsidRDefault="002002CA" w:rsidP="002002CA">
      <w:pPr>
        <w:numPr>
          <w:ilvl w:val="0"/>
          <w:numId w:val="6"/>
        </w:numPr>
        <w:ind w:left="360" w:right="-326" w:hanging="270"/>
        <w:rPr>
          <w:rFonts w:asciiTheme="majorHAnsi" w:hAnsiTheme="majorHAnsi" w:cstheme="majorHAnsi"/>
          <w:b/>
          <w:sz w:val="26"/>
          <w:szCs w:val="26"/>
          <w:lang w:val="vi-VN"/>
        </w:rPr>
      </w:pPr>
      <w:r w:rsidRPr="002002CA">
        <w:rPr>
          <w:rFonts w:asciiTheme="majorHAnsi" w:hAnsiTheme="majorHAnsi" w:cstheme="majorHAnsi"/>
          <w:b/>
          <w:sz w:val="26"/>
          <w:szCs w:val="26"/>
        </w:rPr>
        <w:t>Thời gian tập huấn lúc 8g.00 ngày 26 tháng 5 năm 2017 gồm các đơn vị có tên sau:</w:t>
      </w:r>
      <w:r w:rsidRPr="002002CA">
        <w:rPr>
          <w:rFonts w:asciiTheme="majorHAnsi" w:hAnsiTheme="majorHAnsi" w:cstheme="majorHAnsi"/>
          <w:b/>
          <w:sz w:val="26"/>
          <w:szCs w:val="26"/>
          <w:lang w:val="vi-VN"/>
        </w:rPr>
        <w:tab/>
      </w:r>
    </w:p>
    <w:p w:rsidR="002002CA" w:rsidRPr="002002CA" w:rsidRDefault="002002CA" w:rsidP="002002CA">
      <w:pPr>
        <w:ind w:left="360"/>
        <w:rPr>
          <w:rFonts w:asciiTheme="majorHAnsi" w:hAnsiTheme="majorHAnsi" w:cstheme="majorHAnsi"/>
          <w:sz w:val="26"/>
          <w:szCs w:val="26"/>
          <w:lang w:val="vi-VN"/>
        </w:rPr>
      </w:pP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Tây Thạnh,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Văn Linh,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Hữu Cảnh,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Thanh Đa,</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Thị Minh Khai,</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Võ Thị Sáu,</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Thạnh Lộc,</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Hưng Đạo,</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Ngô Quyền,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Phú,</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Võ Trường Toản,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Trưng Vương,</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Hữu Huân,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Tạ Quang Bửu,</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Thủ Đức,</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Phước Long,</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Trường Chinh,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Hiền,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Du,</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Thượng Hiền,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Quốc Tế Việt Úc,</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Tân Bình,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Thủ Thiêm,</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Phú Nhuận,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Hữu Thọ,</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Huệ,</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Công Trứ,</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Phan Đăng Lưu,</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Văn Cừ,</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Khuyến,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Hữu Tiến,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Hữu Cầu,</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Chí Thanh,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Tân Phong,</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Quang Khải,</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Vĩnh Lộc,</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Gia Định,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Đa Phước,</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Mạc  Đĩnh Chi,</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Lương Văn Can,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Lê Quý Đôn,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chuyên Lê Hồng Phong,</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Hùng Vương,</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lastRenderedPageBreak/>
        <w:t>Trường Trung học phổ thông chuyên Trần Đại Nghĩa,</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Lê Thánh Tôn,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chuyên NKTDTT Nguyễn Thị Định,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Hiệp Bình,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Tam Phú,</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Gò Vấp,</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Bùi Thị Xuân,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Ngô Gia Tự,</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Bình Phú,</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Trãi,</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Tenlơman,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An Ninh,</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Nam Kỳ Khởi Nghĩa,</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Khai Nguyên,</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Marie Curie,</w:t>
      </w:r>
    </w:p>
    <w:p w:rsidR="002002CA" w:rsidRP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Hoàng Hoa Thám,</w:t>
      </w:r>
    </w:p>
    <w:p w:rsidR="002002CA" w:rsidRDefault="002002CA" w:rsidP="002002CA">
      <w:pPr>
        <w:numPr>
          <w:ilvl w:val="0"/>
          <w:numId w:val="7"/>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Thái Bình.</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1,</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2,</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3,</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4,</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5,</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6,</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7,</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8,</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9,</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10,</w:t>
      </w:r>
    </w:p>
    <w:p w:rsidR="002E6CF2"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11,</w:t>
      </w:r>
    </w:p>
    <w:p w:rsidR="002E6CF2" w:rsidRPr="002002CA" w:rsidRDefault="002E6CF2" w:rsidP="002002CA">
      <w:pPr>
        <w:numPr>
          <w:ilvl w:val="0"/>
          <w:numId w:val="7"/>
        </w:numPr>
        <w:rPr>
          <w:rFonts w:asciiTheme="majorHAnsi" w:hAnsiTheme="majorHAnsi" w:cstheme="majorHAnsi"/>
          <w:sz w:val="26"/>
          <w:szCs w:val="26"/>
        </w:rPr>
      </w:pPr>
      <w:r>
        <w:rPr>
          <w:rFonts w:asciiTheme="majorHAnsi" w:hAnsiTheme="majorHAnsi" w:cstheme="majorHAnsi"/>
          <w:sz w:val="26"/>
          <w:szCs w:val="26"/>
        </w:rPr>
        <w:t>Phòng Giáo dục và Đào tạo Quận 12.</w:t>
      </w:r>
    </w:p>
    <w:p w:rsidR="002002CA" w:rsidRPr="002002CA" w:rsidRDefault="002002CA" w:rsidP="002002CA">
      <w:pPr>
        <w:ind w:left="360"/>
        <w:rPr>
          <w:rFonts w:asciiTheme="majorHAnsi" w:hAnsiTheme="majorHAnsi" w:cstheme="majorHAnsi"/>
          <w:sz w:val="26"/>
          <w:szCs w:val="26"/>
        </w:rPr>
      </w:pPr>
    </w:p>
    <w:p w:rsidR="002002CA" w:rsidRPr="002002CA" w:rsidRDefault="002002CA" w:rsidP="002002CA">
      <w:pPr>
        <w:numPr>
          <w:ilvl w:val="0"/>
          <w:numId w:val="6"/>
        </w:numPr>
        <w:ind w:left="360" w:right="-596" w:hanging="270"/>
        <w:rPr>
          <w:rFonts w:asciiTheme="majorHAnsi" w:hAnsiTheme="majorHAnsi" w:cstheme="majorHAnsi"/>
          <w:sz w:val="26"/>
          <w:szCs w:val="26"/>
        </w:rPr>
      </w:pPr>
      <w:r w:rsidRPr="002002CA">
        <w:rPr>
          <w:rFonts w:asciiTheme="majorHAnsi" w:hAnsiTheme="majorHAnsi" w:cstheme="majorHAnsi"/>
          <w:b/>
          <w:sz w:val="26"/>
          <w:szCs w:val="26"/>
        </w:rPr>
        <w:t>Thời gian tập huấn lúc 14g.00 ngày 26 tháng 5 năm 2017 gồm các đơn vị có tên sau</w:t>
      </w:r>
      <w:r w:rsidRPr="002002CA">
        <w:rPr>
          <w:rFonts w:asciiTheme="majorHAnsi" w:hAnsiTheme="majorHAnsi" w:cstheme="majorHAnsi"/>
          <w:sz w:val="26"/>
          <w:szCs w:val="26"/>
        </w:rPr>
        <w:t>:</w:t>
      </w:r>
    </w:p>
    <w:p w:rsidR="002002CA" w:rsidRPr="002002CA" w:rsidRDefault="002002CA" w:rsidP="002002CA">
      <w:pPr>
        <w:ind w:left="90" w:right="-326"/>
        <w:rPr>
          <w:rFonts w:asciiTheme="majorHAnsi" w:hAnsiTheme="majorHAnsi" w:cstheme="majorHAnsi"/>
          <w:sz w:val="26"/>
          <w:szCs w:val="26"/>
        </w:rPr>
      </w:pP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An Nghĩa,</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Phước Kiển,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Quang Trung,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Củ Chi,</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Trung Phú,</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Tân Thông Hội,</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Trung Lập,</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Phú Hòa,</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Lê Minh Xuân,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Giồng Ông Tố,</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Lý Thường Kiệt,</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Cần Thạnh,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Bình Chánh,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An Lạc,</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Long Trường,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An Nhơn Tây,</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Bà Điểm,</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Bình Khánh,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lastRenderedPageBreak/>
        <w:t>Trường Trung học phổ thông Nam Sài Gòn,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Trung Trực,</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Bình Hưng Hòa,</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Bình Tân,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Phạm Văn Sáng,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Văn Giàu,</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Đào Sơn Tây,</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Dương Văn Dương,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Tân Túc,</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Vĩnh Lộc B,</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Long Thới,</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Văn Tăng,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Trần Hữu Trang,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Lương Thế Vinh,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Thị Diệu,</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Sương Nguyệt Anh,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Diên Hồng,</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Nguyễn Tất Thành,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Võ Văn Kiệt,</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học phổ thông Hà Thuyên,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Mầm non Nam Sài Gòn,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Báo Giáo dục Thành phố Hồ Chí Minh,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Mầm non 19/5 Thành phố,</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Mầm non Thành phố</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Cao đẳng Kinh tế Thành phố Hồ Chí Minh,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Cao đẳng kỹ thuật Lý Tự Trọng</w:t>
      </w:r>
      <w:r w:rsidR="0072447D">
        <w:rPr>
          <w:rFonts w:asciiTheme="majorHAnsi" w:hAnsiTheme="majorHAnsi" w:cstheme="majorHAnsi"/>
          <w:sz w:val="26"/>
          <w:szCs w:val="26"/>
        </w:rPr>
        <w:t xml:space="preserve"> Thành phố ồ Chí Minh</w:t>
      </w:r>
      <w:r w:rsidRPr="002002CA">
        <w:rPr>
          <w:rFonts w:asciiTheme="majorHAnsi" w:hAnsiTheme="majorHAnsi" w:cstheme="majorHAnsi"/>
          <w:sz w:val="26"/>
          <w:szCs w:val="26"/>
        </w:rPr>
        <w:t>,</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Cao đẳng Công nghệ Thủ Đức,</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Cao đẳng Kinh tế - Kỹ thuật Thành phố Hồ Chí Minh,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TCKT – NV Nam Sài Gòn,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TCKT – KT Nguyễn Hữu Cảnh,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cấp Bách Nghệ Thành phố Hồ Chí Minh,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Trung cấp Kinh tế Kỹ thuật Quận 12,</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Trường PTĐB Nguyễn Đình Chiểu,</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 xml:space="preserve"> Trung tâm HTPTGDHN cho người khuyết tật</w:t>
      </w:r>
      <w:r w:rsidR="0072447D">
        <w:rPr>
          <w:rFonts w:asciiTheme="majorHAnsi" w:hAnsiTheme="majorHAnsi" w:cstheme="majorHAnsi"/>
          <w:sz w:val="26"/>
          <w:szCs w:val="26"/>
        </w:rPr>
        <w:t xml:space="preserve"> Thành phố Hồ Chí Minh</w:t>
      </w:r>
      <w:r w:rsidRPr="002002CA">
        <w:rPr>
          <w:rFonts w:asciiTheme="majorHAnsi" w:hAnsiTheme="majorHAnsi" w:cstheme="majorHAnsi"/>
          <w:sz w:val="26"/>
          <w:szCs w:val="26"/>
        </w:rPr>
        <w:t>,</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Hỗ trợ phát triển giáo dục hòa nhập huyện Bình Chánh,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Hỗ trợ phát triển giáo dục hòa nhập quận Tân Bình,</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GDTX Tiếng Hoa,</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GDTX Chu Văn An,</w:t>
      </w:r>
    </w:p>
    <w:p w:rsidR="002002CA" w:rsidRP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GDTX Lê Quý Đôn,</w:t>
      </w:r>
    </w:p>
    <w:p w:rsidR="002002CA" w:rsidRDefault="002002CA" w:rsidP="002002CA">
      <w:pPr>
        <w:numPr>
          <w:ilvl w:val="0"/>
          <w:numId w:val="8"/>
        </w:numPr>
        <w:rPr>
          <w:rFonts w:asciiTheme="majorHAnsi" w:hAnsiTheme="majorHAnsi" w:cstheme="majorHAnsi"/>
          <w:sz w:val="26"/>
          <w:szCs w:val="26"/>
        </w:rPr>
      </w:pPr>
      <w:r w:rsidRPr="002002CA">
        <w:rPr>
          <w:rFonts w:asciiTheme="majorHAnsi" w:hAnsiTheme="majorHAnsi" w:cstheme="majorHAnsi"/>
          <w:sz w:val="26"/>
          <w:szCs w:val="26"/>
        </w:rPr>
        <w:t>Trung tâm KTTH-HN Lê Thị Hồng Gấm,</w:t>
      </w:r>
    </w:p>
    <w:p w:rsidR="0072447D" w:rsidRDefault="0072447D"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Trung tâm Thông tin và chương trình giáo dục,</w:t>
      </w:r>
    </w:p>
    <w:p w:rsidR="0072447D" w:rsidRDefault="0072447D"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Ban quản lý đầu tư xây dựng các công trình thuộc Sở Giáo dục và Đào tạo.</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Bình Thạnh,</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Phú Nhuận,</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Tân Bình,</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Tân Phú,</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Gò Vấp,</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Thủ Đức,</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quận Bình Tân,</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huyện Nhà Bè,</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lastRenderedPageBreak/>
        <w:t>Phòng Giáo dục và Đào tạo huyện Củ Chi,</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huyện Hóc Môn,</w:t>
      </w:r>
    </w:p>
    <w:p w:rsidR="002E6CF2"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huyện Bình Chánh.</w:t>
      </w:r>
    </w:p>
    <w:p w:rsidR="002E6CF2" w:rsidRPr="002002CA" w:rsidRDefault="002E6CF2" w:rsidP="002002CA">
      <w:pPr>
        <w:numPr>
          <w:ilvl w:val="0"/>
          <w:numId w:val="8"/>
        </w:numPr>
        <w:rPr>
          <w:rFonts w:asciiTheme="majorHAnsi" w:hAnsiTheme="majorHAnsi" w:cstheme="majorHAnsi"/>
          <w:sz w:val="26"/>
          <w:szCs w:val="26"/>
        </w:rPr>
      </w:pPr>
      <w:r>
        <w:rPr>
          <w:rFonts w:asciiTheme="majorHAnsi" w:hAnsiTheme="majorHAnsi" w:cstheme="majorHAnsi"/>
          <w:sz w:val="26"/>
          <w:szCs w:val="26"/>
        </w:rPr>
        <w:t>Phòng Giáo dục và Đào tạo huyện Cần Giờ.</w:t>
      </w:r>
    </w:p>
    <w:p w:rsidR="002002CA" w:rsidRPr="002002CA" w:rsidRDefault="002002CA" w:rsidP="002002CA">
      <w:pPr>
        <w:ind w:left="360"/>
        <w:rPr>
          <w:rFonts w:asciiTheme="majorHAnsi" w:hAnsiTheme="majorHAnsi" w:cstheme="majorHAnsi"/>
          <w:sz w:val="26"/>
          <w:szCs w:val="26"/>
        </w:rPr>
      </w:pPr>
    </w:p>
    <w:p w:rsidR="00AF4C9C" w:rsidRPr="002002CA" w:rsidRDefault="00AF4C9C" w:rsidP="00AF4C9C">
      <w:pPr>
        <w:pStyle w:val="BodyText"/>
        <w:spacing w:before="120"/>
        <w:ind w:left="5040" w:right="-547" w:firstLine="720"/>
        <w:rPr>
          <w:rFonts w:asciiTheme="majorHAnsi" w:hAnsiTheme="majorHAnsi" w:cstheme="majorHAnsi"/>
          <w:b/>
          <w:sz w:val="26"/>
          <w:szCs w:val="26"/>
          <w:lang w:val="vi-VN"/>
        </w:rPr>
      </w:pPr>
    </w:p>
    <w:p w:rsidR="00751065" w:rsidRPr="002002CA" w:rsidRDefault="00751065" w:rsidP="00DB39D7">
      <w:pPr>
        <w:pStyle w:val="BodyText"/>
        <w:tabs>
          <w:tab w:val="left" w:pos="2700"/>
        </w:tabs>
        <w:spacing w:before="120"/>
        <w:ind w:right="-547"/>
        <w:rPr>
          <w:rFonts w:asciiTheme="majorHAnsi" w:hAnsiTheme="majorHAnsi" w:cstheme="majorHAnsi"/>
          <w:sz w:val="26"/>
          <w:szCs w:val="26"/>
          <w:lang w:val="vi-VN"/>
        </w:rPr>
      </w:pPr>
    </w:p>
    <w:p w:rsidR="004957BC" w:rsidRPr="002002CA" w:rsidRDefault="001A3BE8" w:rsidP="009C294B">
      <w:pPr>
        <w:tabs>
          <w:tab w:val="left" w:pos="1215"/>
        </w:tabs>
        <w:spacing w:before="120"/>
        <w:rPr>
          <w:rFonts w:asciiTheme="majorHAnsi" w:hAnsiTheme="majorHAnsi" w:cstheme="majorHAnsi"/>
          <w:b/>
          <w:sz w:val="26"/>
          <w:szCs w:val="26"/>
          <w:lang w:val="vi-VN"/>
        </w:rPr>
      </w:pPr>
      <w:r w:rsidRPr="002002CA">
        <w:rPr>
          <w:rFonts w:asciiTheme="majorHAnsi" w:hAnsiTheme="majorHAnsi" w:cstheme="majorHAnsi"/>
          <w:sz w:val="26"/>
          <w:szCs w:val="26"/>
          <w:lang w:val="vi-VN"/>
        </w:rPr>
        <w:tab/>
      </w:r>
    </w:p>
    <w:sectPr w:rsidR="004957BC" w:rsidRPr="002002CA" w:rsidSect="00DB39D7">
      <w:footerReference w:type="default" r:id="rId8"/>
      <w:pgSz w:w="11907" w:h="16840" w:code="9"/>
      <w:pgMar w:top="1134" w:right="850" w:bottom="709" w:left="1411" w:header="850" w:footer="446"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916" w:rsidRDefault="00CD3916">
      <w:r>
        <w:separator/>
      </w:r>
    </w:p>
  </w:endnote>
  <w:endnote w:type="continuationSeparator" w:id="0">
    <w:p w:rsidR="00CD3916" w:rsidRDefault="00CD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43" w:rsidRPr="000329B3" w:rsidRDefault="00532F43" w:rsidP="007A09CD">
    <w:pPr>
      <w:pStyle w:val="Footer"/>
      <w:tabs>
        <w:tab w:val="clear" w:pos="8640"/>
      </w:tabs>
      <w:rPr>
        <w:rFonts w:ascii="Times New Roman" w:hAnsi="Times New Roman"/>
        <w:i/>
        <w:sz w:val="16"/>
        <w:szCs w:val="16"/>
        <w:lang w:val="es-ES"/>
      </w:rPr>
    </w:pPr>
    <w:r w:rsidRPr="000329B3">
      <w:rPr>
        <w:rFonts w:ascii="Times New Roman" w:hAnsi="Times New Roman"/>
        <w:i/>
        <w:sz w:val="16"/>
        <w:szCs w:val="16"/>
        <w:lang w:val="es-ES"/>
      </w:rPr>
      <w:tab/>
    </w:r>
    <w:r w:rsidR="000329B3" w:rsidRPr="000329B3">
      <w:rPr>
        <w:rFonts w:ascii="Times New Roman" w:hAnsi="Times New Roman"/>
        <w:i/>
        <w:sz w:val="16"/>
        <w:szCs w:val="16"/>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916" w:rsidRDefault="00CD3916">
      <w:r>
        <w:separator/>
      </w:r>
    </w:p>
  </w:footnote>
  <w:footnote w:type="continuationSeparator" w:id="0">
    <w:p w:rsidR="00CD3916" w:rsidRDefault="00CD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0DF1"/>
    <w:multiLevelType w:val="singleLevel"/>
    <w:tmpl w:val="0C0A42A2"/>
    <w:lvl w:ilvl="0">
      <w:start w:val="2"/>
      <w:numFmt w:val="bullet"/>
      <w:lvlText w:val="-"/>
      <w:lvlJc w:val="left"/>
      <w:pPr>
        <w:ind w:left="1846" w:hanging="360"/>
      </w:pPr>
      <w:rPr>
        <w:rFonts w:ascii="Times New Roman" w:hAnsi="Times New Roman" w:hint="default"/>
      </w:rPr>
    </w:lvl>
  </w:abstractNum>
  <w:abstractNum w:abstractNumId="1" w15:restartNumberingAfterBreak="0">
    <w:nsid w:val="28BD234B"/>
    <w:multiLevelType w:val="hybridMultilevel"/>
    <w:tmpl w:val="023649F4"/>
    <w:lvl w:ilvl="0" w:tplc="92B4B0E6">
      <w:start w:val="3"/>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36FA504F"/>
    <w:multiLevelType w:val="hybridMultilevel"/>
    <w:tmpl w:val="2182EA48"/>
    <w:lvl w:ilvl="0" w:tplc="0714EE1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4BDE4C20"/>
    <w:multiLevelType w:val="singleLevel"/>
    <w:tmpl w:val="3848A466"/>
    <w:lvl w:ilvl="0">
      <w:start w:val="1"/>
      <w:numFmt w:val="decimal"/>
      <w:lvlText w:val="%1."/>
      <w:lvlJc w:val="left"/>
      <w:pPr>
        <w:tabs>
          <w:tab w:val="num" w:pos="927"/>
        </w:tabs>
        <w:ind w:left="927" w:hanging="360"/>
      </w:pPr>
      <w:rPr>
        <w:rFonts w:hint="default"/>
      </w:rPr>
    </w:lvl>
  </w:abstractNum>
  <w:abstractNum w:abstractNumId="4" w15:restartNumberingAfterBreak="0">
    <w:nsid w:val="5B227489"/>
    <w:multiLevelType w:val="hybridMultilevel"/>
    <w:tmpl w:val="F0AC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C1F47"/>
    <w:multiLevelType w:val="singleLevel"/>
    <w:tmpl w:val="252A0FBC"/>
    <w:lvl w:ilvl="0">
      <w:start w:val="2"/>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798D6026"/>
    <w:multiLevelType w:val="hybridMultilevel"/>
    <w:tmpl w:val="1A0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87ECA"/>
    <w:multiLevelType w:val="hybridMultilevel"/>
    <w:tmpl w:val="C6B8FD30"/>
    <w:lvl w:ilvl="0" w:tplc="59B88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2B"/>
    <w:rsid w:val="00004BC6"/>
    <w:rsid w:val="000058DC"/>
    <w:rsid w:val="00006746"/>
    <w:rsid w:val="000131F2"/>
    <w:rsid w:val="000135AC"/>
    <w:rsid w:val="00031CA8"/>
    <w:rsid w:val="000329B3"/>
    <w:rsid w:val="00036FD8"/>
    <w:rsid w:val="0004296C"/>
    <w:rsid w:val="00061AAD"/>
    <w:rsid w:val="00066B47"/>
    <w:rsid w:val="00074979"/>
    <w:rsid w:val="000803B5"/>
    <w:rsid w:val="00095F48"/>
    <w:rsid w:val="000A2809"/>
    <w:rsid w:val="000A37AC"/>
    <w:rsid w:val="000B3E0B"/>
    <w:rsid w:val="000B7BB9"/>
    <w:rsid w:val="000B7CF2"/>
    <w:rsid w:val="000C0A44"/>
    <w:rsid w:val="000C3002"/>
    <w:rsid w:val="000C5493"/>
    <w:rsid w:val="000C7AE6"/>
    <w:rsid w:val="000D2606"/>
    <w:rsid w:val="000F0282"/>
    <w:rsid w:val="000F0839"/>
    <w:rsid w:val="000F0AA3"/>
    <w:rsid w:val="000F451B"/>
    <w:rsid w:val="0010282B"/>
    <w:rsid w:val="001314C3"/>
    <w:rsid w:val="0013354C"/>
    <w:rsid w:val="001437D4"/>
    <w:rsid w:val="00155762"/>
    <w:rsid w:val="00155967"/>
    <w:rsid w:val="00156D50"/>
    <w:rsid w:val="001610B1"/>
    <w:rsid w:val="00165FE9"/>
    <w:rsid w:val="00167CCA"/>
    <w:rsid w:val="00194AC4"/>
    <w:rsid w:val="0019618A"/>
    <w:rsid w:val="001A053B"/>
    <w:rsid w:val="001A18DB"/>
    <w:rsid w:val="001A2A5C"/>
    <w:rsid w:val="001A3183"/>
    <w:rsid w:val="001A3BE8"/>
    <w:rsid w:val="001C2F2B"/>
    <w:rsid w:val="001C38AB"/>
    <w:rsid w:val="001C518F"/>
    <w:rsid w:val="001E0229"/>
    <w:rsid w:val="001E758C"/>
    <w:rsid w:val="002002CA"/>
    <w:rsid w:val="00200F3C"/>
    <w:rsid w:val="00211B68"/>
    <w:rsid w:val="002161AC"/>
    <w:rsid w:val="00221EA9"/>
    <w:rsid w:val="0022234D"/>
    <w:rsid w:val="002476A9"/>
    <w:rsid w:val="00250317"/>
    <w:rsid w:val="002644E2"/>
    <w:rsid w:val="00275BBB"/>
    <w:rsid w:val="00275E8D"/>
    <w:rsid w:val="002761E4"/>
    <w:rsid w:val="00281ED9"/>
    <w:rsid w:val="00294189"/>
    <w:rsid w:val="00294D6C"/>
    <w:rsid w:val="002A75FC"/>
    <w:rsid w:val="002B152F"/>
    <w:rsid w:val="002B46FC"/>
    <w:rsid w:val="002C1675"/>
    <w:rsid w:val="002C4EAB"/>
    <w:rsid w:val="002C6EAF"/>
    <w:rsid w:val="002E292F"/>
    <w:rsid w:val="002E6CF2"/>
    <w:rsid w:val="002F495C"/>
    <w:rsid w:val="002F6B22"/>
    <w:rsid w:val="00300DDA"/>
    <w:rsid w:val="00317215"/>
    <w:rsid w:val="003229D4"/>
    <w:rsid w:val="00327047"/>
    <w:rsid w:val="003358D6"/>
    <w:rsid w:val="00335B06"/>
    <w:rsid w:val="003422A7"/>
    <w:rsid w:val="003461DC"/>
    <w:rsid w:val="003505E5"/>
    <w:rsid w:val="0035323E"/>
    <w:rsid w:val="00362456"/>
    <w:rsid w:val="00365742"/>
    <w:rsid w:val="003663DE"/>
    <w:rsid w:val="003730EE"/>
    <w:rsid w:val="00385A08"/>
    <w:rsid w:val="003864EA"/>
    <w:rsid w:val="003878C8"/>
    <w:rsid w:val="00392F21"/>
    <w:rsid w:val="0039677F"/>
    <w:rsid w:val="003A2143"/>
    <w:rsid w:val="003B1B51"/>
    <w:rsid w:val="003B6920"/>
    <w:rsid w:val="003C6287"/>
    <w:rsid w:val="003E4441"/>
    <w:rsid w:val="003E5799"/>
    <w:rsid w:val="003F40DA"/>
    <w:rsid w:val="004009CB"/>
    <w:rsid w:val="00406C66"/>
    <w:rsid w:val="00410442"/>
    <w:rsid w:val="004111BF"/>
    <w:rsid w:val="004465E8"/>
    <w:rsid w:val="00457AB1"/>
    <w:rsid w:val="00457F30"/>
    <w:rsid w:val="004646CB"/>
    <w:rsid w:val="00472288"/>
    <w:rsid w:val="00480EFA"/>
    <w:rsid w:val="00486ECF"/>
    <w:rsid w:val="00487B03"/>
    <w:rsid w:val="00493939"/>
    <w:rsid w:val="00494509"/>
    <w:rsid w:val="00494BC1"/>
    <w:rsid w:val="004957BC"/>
    <w:rsid w:val="004A5A1C"/>
    <w:rsid w:val="004B7E56"/>
    <w:rsid w:val="004B7EFD"/>
    <w:rsid w:val="004C205F"/>
    <w:rsid w:val="004C291A"/>
    <w:rsid w:val="004C3512"/>
    <w:rsid w:val="004C7650"/>
    <w:rsid w:val="004D06C6"/>
    <w:rsid w:val="004D3D92"/>
    <w:rsid w:val="004D5565"/>
    <w:rsid w:val="004E7C6C"/>
    <w:rsid w:val="0050151B"/>
    <w:rsid w:val="0051280B"/>
    <w:rsid w:val="00513DF5"/>
    <w:rsid w:val="005148E0"/>
    <w:rsid w:val="0051568D"/>
    <w:rsid w:val="005171D7"/>
    <w:rsid w:val="00525022"/>
    <w:rsid w:val="005310B8"/>
    <w:rsid w:val="00532F43"/>
    <w:rsid w:val="00536340"/>
    <w:rsid w:val="00536A5F"/>
    <w:rsid w:val="00540EDC"/>
    <w:rsid w:val="005423DC"/>
    <w:rsid w:val="005445E7"/>
    <w:rsid w:val="00546557"/>
    <w:rsid w:val="005523BB"/>
    <w:rsid w:val="005526E8"/>
    <w:rsid w:val="005547E4"/>
    <w:rsid w:val="00555DDF"/>
    <w:rsid w:val="0055711D"/>
    <w:rsid w:val="005610D1"/>
    <w:rsid w:val="00566647"/>
    <w:rsid w:val="00567AF6"/>
    <w:rsid w:val="00573A9F"/>
    <w:rsid w:val="00581B86"/>
    <w:rsid w:val="005833FC"/>
    <w:rsid w:val="00586420"/>
    <w:rsid w:val="005865E5"/>
    <w:rsid w:val="00586894"/>
    <w:rsid w:val="005868FE"/>
    <w:rsid w:val="00594673"/>
    <w:rsid w:val="005A0DE7"/>
    <w:rsid w:val="005B0EE0"/>
    <w:rsid w:val="005B1162"/>
    <w:rsid w:val="005B19BE"/>
    <w:rsid w:val="005B428D"/>
    <w:rsid w:val="005D5ABC"/>
    <w:rsid w:val="005D7031"/>
    <w:rsid w:val="005E7BA0"/>
    <w:rsid w:val="005F06C3"/>
    <w:rsid w:val="005F3372"/>
    <w:rsid w:val="006030E4"/>
    <w:rsid w:val="00604A1F"/>
    <w:rsid w:val="00615114"/>
    <w:rsid w:val="00616746"/>
    <w:rsid w:val="0062291B"/>
    <w:rsid w:val="006270DC"/>
    <w:rsid w:val="00627DFB"/>
    <w:rsid w:val="00632510"/>
    <w:rsid w:val="0063651C"/>
    <w:rsid w:val="00644634"/>
    <w:rsid w:val="00652957"/>
    <w:rsid w:val="00657FE3"/>
    <w:rsid w:val="00663BA4"/>
    <w:rsid w:val="00672CCD"/>
    <w:rsid w:val="006822F0"/>
    <w:rsid w:val="00687282"/>
    <w:rsid w:val="006A235A"/>
    <w:rsid w:val="006A2ECD"/>
    <w:rsid w:val="006B2ED1"/>
    <w:rsid w:val="006C14DF"/>
    <w:rsid w:val="006D01F4"/>
    <w:rsid w:val="006D4D14"/>
    <w:rsid w:val="006E3EBE"/>
    <w:rsid w:val="006E7200"/>
    <w:rsid w:val="006F15CC"/>
    <w:rsid w:val="006F4895"/>
    <w:rsid w:val="00710175"/>
    <w:rsid w:val="0072447D"/>
    <w:rsid w:val="007275D8"/>
    <w:rsid w:val="00736AF0"/>
    <w:rsid w:val="00740C7D"/>
    <w:rsid w:val="00743B6C"/>
    <w:rsid w:val="00751065"/>
    <w:rsid w:val="0075173F"/>
    <w:rsid w:val="00754951"/>
    <w:rsid w:val="00761F4F"/>
    <w:rsid w:val="00764632"/>
    <w:rsid w:val="00767A67"/>
    <w:rsid w:val="007854E8"/>
    <w:rsid w:val="0078616A"/>
    <w:rsid w:val="0079563A"/>
    <w:rsid w:val="007A04F6"/>
    <w:rsid w:val="007A09CD"/>
    <w:rsid w:val="007A2F17"/>
    <w:rsid w:val="007B55D3"/>
    <w:rsid w:val="007B608A"/>
    <w:rsid w:val="007C04EE"/>
    <w:rsid w:val="007C3D1D"/>
    <w:rsid w:val="007C516D"/>
    <w:rsid w:val="007D664B"/>
    <w:rsid w:val="007E4007"/>
    <w:rsid w:val="007F7C5A"/>
    <w:rsid w:val="0080523E"/>
    <w:rsid w:val="008069FC"/>
    <w:rsid w:val="00807540"/>
    <w:rsid w:val="008432F6"/>
    <w:rsid w:val="00861274"/>
    <w:rsid w:val="008748EC"/>
    <w:rsid w:val="00880323"/>
    <w:rsid w:val="00894398"/>
    <w:rsid w:val="008A10F8"/>
    <w:rsid w:val="008A27CD"/>
    <w:rsid w:val="008C229A"/>
    <w:rsid w:val="008C6A6A"/>
    <w:rsid w:val="008C7888"/>
    <w:rsid w:val="00900291"/>
    <w:rsid w:val="009003A9"/>
    <w:rsid w:val="00903897"/>
    <w:rsid w:val="00914981"/>
    <w:rsid w:val="009159F5"/>
    <w:rsid w:val="00917CBE"/>
    <w:rsid w:val="0093034C"/>
    <w:rsid w:val="00932BB3"/>
    <w:rsid w:val="009352BB"/>
    <w:rsid w:val="00945BE7"/>
    <w:rsid w:val="00952577"/>
    <w:rsid w:val="00953DAC"/>
    <w:rsid w:val="009556DD"/>
    <w:rsid w:val="009575E8"/>
    <w:rsid w:val="00960EE9"/>
    <w:rsid w:val="00961836"/>
    <w:rsid w:val="009622D6"/>
    <w:rsid w:val="009670DF"/>
    <w:rsid w:val="009800D2"/>
    <w:rsid w:val="00980AF8"/>
    <w:rsid w:val="00984579"/>
    <w:rsid w:val="00994DEB"/>
    <w:rsid w:val="009A7485"/>
    <w:rsid w:val="009A7731"/>
    <w:rsid w:val="009C294B"/>
    <w:rsid w:val="009D631A"/>
    <w:rsid w:val="009E5682"/>
    <w:rsid w:val="009F2F14"/>
    <w:rsid w:val="009F50BD"/>
    <w:rsid w:val="00A0091B"/>
    <w:rsid w:val="00A067A9"/>
    <w:rsid w:val="00A13684"/>
    <w:rsid w:val="00A2136C"/>
    <w:rsid w:val="00A23E9B"/>
    <w:rsid w:val="00A2422F"/>
    <w:rsid w:val="00A27190"/>
    <w:rsid w:val="00A27C4E"/>
    <w:rsid w:val="00A452BB"/>
    <w:rsid w:val="00A4603B"/>
    <w:rsid w:val="00A5389B"/>
    <w:rsid w:val="00A54B0F"/>
    <w:rsid w:val="00A63870"/>
    <w:rsid w:val="00A72179"/>
    <w:rsid w:val="00A8027A"/>
    <w:rsid w:val="00A95D20"/>
    <w:rsid w:val="00AA1C64"/>
    <w:rsid w:val="00AE04E1"/>
    <w:rsid w:val="00AE27EA"/>
    <w:rsid w:val="00AE2F59"/>
    <w:rsid w:val="00AF4C9C"/>
    <w:rsid w:val="00AF5221"/>
    <w:rsid w:val="00B03A6C"/>
    <w:rsid w:val="00B1231D"/>
    <w:rsid w:val="00B171FB"/>
    <w:rsid w:val="00B313FC"/>
    <w:rsid w:val="00B31E46"/>
    <w:rsid w:val="00B32098"/>
    <w:rsid w:val="00B35CBB"/>
    <w:rsid w:val="00B3666A"/>
    <w:rsid w:val="00B42B81"/>
    <w:rsid w:val="00B43C20"/>
    <w:rsid w:val="00B456C7"/>
    <w:rsid w:val="00B51D7D"/>
    <w:rsid w:val="00B5261A"/>
    <w:rsid w:val="00B53088"/>
    <w:rsid w:val="00B539B6"/>
    <w:rsid w:val="00B53D3B"/>
    <w:rsid w:val="00B66E1E"/>
    <w:rsid w:val="00B7076F"/>
    <w:rsid w:val="00B753D2"/>
    <w:rsid w:val="00B92D73"/>
    <w:rsid w:val="00B96EBD"/>
    <w:rsid w:val="00BB21A8"/>
    <w:rsid w:val="00BC6B37"/>
    <w:rsid w:val="00BC75B9"/>
    <w:rsid w:val="00BC7915"/>
    <w:rsid w:val="00BD4FA7"/>
    <w:rsid w:val="00BD7A5D"/>
    <w:rsid w:val="00BE353C"/>
    <w:rsid w:val="00BE355C"/>
    <w:rsid w:val="00BF0D34"/>
    <w:rsid w:val="00BF14BC"/>
    <w:rsid w:val="00BF7E86"/>
    <w:rsid w:val="00C0272F"/>
    <w:rsid w:val="00C0575A"/>
    <w:rsid w:val="00C0664F"/>
    <w:rsid w:val="00C134B3"/>
    <w:rsid w:val="00C247B3"/>
    <w:rsid w:val="00C31DDE"/>
    <w:rsid w:val="00C4199D"/>
    <w:rsid w:val="00C428C1"/>
    <w:rsid w:val="00C70692"/>
    <w:rsid w:val="00C72C98"/>
    <w:rsid w:val="00C8233A"/>
    <w:rsid w:val="00C83080"/>
    <w:rsid w:val="00C85830"/>
    <w:rsid w:val="00C9105B"/>
    <w:rsid w:val="00C93CA9"/>
    <w:rsid w:val="00CA2051"/>
    <w:rsid w:val="00CB2294"/>
    <w:rsid w:val="00CC291D"/>
    <w:rsid w:val="00CC4E0D"/>
    <w:rsid w:val="00CD11AF"/>
    <w:rsid w:val="00CD262C"/>
    <w:rsid w:val="00CD2A91"/>
    <w:rsid w:val="00CD3916"/>
    <w:rsid w:val="00CF4498"/>
    <w:rsid w:val="00D00808"/>
    <w:rsid w:val="00D11B65"/>
    <w:rsid w:val="00D13F73"/>
    <w:rsid w:val="00D14D2B"/>
    <w:rsid w:val="00D2030D"/>
    <w:rsid w:val="00D25344"/>
    <w:rsid w:val="00D2572C"/>
    <w:rsid w:val="00D33E47"/>
    <w:rsid w:val="00D344EB"/>
    <w:rsid w:val="00D37921"/>
    <w:rsid w:val="00D471AB"/>
    <w:rsid w:val="00D51BD6"/>
    <w:rsid w:val="00D565CF"/>
    <w:rsid w:val="00D675AF"/>
    <w:rsid w:val="00D75BDA"/>
    <w:rsid w:val="00D778CE"/>
    <w:rsid w:val="00D80CC6"/>
    <w:rsid w:val="00D81987"/>
    <w:rsid w:val="00D83C73"/>
    <w:rsid w:val="00D84C71"/>
    <w:rsid w:val="00D85381"/>
    <w:rsid w:val="00D861D3"/>
    <w:rsid w:val="00D92511"/>
    <w:rsid w:val="00D94C34"/>
    <w:rsid w:val="00D96415"/>
    <w:rsid w:val="00D973DD"/>
    <w:rsid w:val="00D97876"/>
    <w:rsid w:val="00DA20B9"/>
    <w:rsid w:val="00DA2160"/>
    <w:rsid w:val="00DB1616"/>
    <w:rsid w:val="00DB39D7"/>
    <w:rsid w:val="00DE6E49"/>
    <w:rsid w:val="00E031AE"/>
    <w:rsid w:val="00E208CF"/>
    <w:rsid w:val="00E330E6"/>
    <w:rsid w:val="00E402AB"/>
    <w:rsid w:val="00E5103F"/>
    <w:rsid w:val="00E52DD9"/>
    <w:rsid w:val="00E6373B"/>
    <w:rsid w:val="00E7346F"/>
    <w:rsid w:val="00E86E90"/>
    <w:rsid w:val="00E92D3A"/>
    <w:rsid w:val="00E92E09"/>
    <w:rsid w:val="00E95C6E"/>
    <w:rsid w:val="00E96CC3"/>
    <w:rsid w:val="00EA18A1"/>
    <w:rsid w:val="00EA70DA"/>
    <w:rsid w:val="00EA70EF"/>
    <w:rsid w:val="00EB1D63"/>
    <w:rsid w:val="00EB6CFC"/>
    <w:rsid w:val="00EC3E5D"/>
    <w:rsid w:val="00EC4F6E"/>
    <w:rsid w:val="00ED6DCA"/>
    <w:rsid w:val="00EE7ADC"/>
    <w:rsid w:val="00EF128E"/>
    <w:rsid w:val="00F06461"/>
    <w:rsid w:val="00F40B76"/>
    <w:rsid w:val="00F42FDD"/>
    <w:rsid w:val="00F47F79"/>
    <w:rsid w:val="00F546D7"/>
    <w:rsid w:val="00F55DD8"/>
    <w:rsid w:val="00F771EE"/>
    <w:rsid w:val="00F8584B"/>
    <w:rsid w:val="00F85E6A"/>
    <w:rsid w:val="00F914C4"/>
    <w:rsid w:val="00FA023A"/>
    <w:rsid w:val="00FA24A2"/>
    <w:rsid w:val="00FB2601"/>
    <w:rsid w:val="00FB51D8"/>
    <w:rsid w:val="00FC77C0"/>
    <w:rsid w:val="00FD094A"/>
    <w:rsid w:val="00FD4253"/>
    <w:rsid w:val="00FE13D4"/>
    <w:rsid w:val="00FE5B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A44595"/>
  <w15:docId w15:val="{3EDC1D3E-3124-4C42-AD7F-61D3A161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422A7"/>
    <w:rPr>
      <w:rFonts w:ascii="VNI-Helve" w:hAnsi="VNI-Helve"/>
      <w:sz w:val="22"/>
      <w:lang w:val="en-US" w:eastAsia="en-US"/>
    </w:rPr>
  </w:style>
  <w:style w:type="paragraph" w:styleId="Heading1">
    <w:name w:val="heading 1"/>
    <w:basedOn w:val="Normal"/>
    <w:next w:val="Normal"/>
    <w:qFormat/>
    <w:rsid w:val="003422A7"/>
    <w:pPr>
      <w:keepNext/>
      <w:tabs>
        <w:tab w:val="center" w:pos="6521"/>
      </w:tabs>
      <w:ind w:left="567" w:right="141" w:hanging="567"/>
      <w:jc w:val="both"/>
      <w:outlineLvl w:val="0"/>
    </w:pPr>
    <w:rPr>
      <w:rFonts w:ascii="VNI-Times" w:hAnsi="VNI-Times"/>
      <w:b/>
      <w:sz w:val="24"/>
    </w:rPr>
  </w:style>
  <w:style w:type="paragraph" w:styleId="Heading2">
    <w:name w:val="heading 2"/>
    <w:basedOn w:val="Normal"/>
    <w:next w:val="Normal"/>
    <w:qFormat/>
    <w:rsid w:val="003422A7"/>
    <w:pPr>
      <w:keepNext/>
      <w:spacing w:before="120"/>
      <w:ind w:left="567" w:right="-5" w:firstLine="720"/>
      <w:jc w:val="both"/>
      <w:outlineLvl w:val="1"/>
    </w:pPr>
    <w:rPr>
      <w:rFonts w:ascii="VNI-Times" w:hAnsi="VNI-Time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2A7"/>
    <w:pPr>
      <w:tabs>
        <w:tab w:val="center" w:pos="4320"/>
        <w:tab w:val="right" w:pos="8640"/>
      </w:tabs>
    </w:pPr>
  </w:style>
  <w:style w:type="paragraph" w:styleId="Footer">
    <w:name w:val="footer"/>
    <w:basedOn w:val="Normal"/>
    <w:rsid w:val="003422A7"/>
    <w:pPr>
      <w:tabs>
        <w:tab w:val="center" w:pos="4320"/>
        <w:tab w:val="right" w:pos="8640"/>
      </w:tabs>
    </w:pPr>
  </w:style>
  <w:style w:type="paragraph" w:styleId="BlockText">
    <w:name w:val="Block Text"/>
    <w:basedOn w:val="Normal"/>
    <w:rsid w:val="003422A7"/>
    <w:pPr>
      <w:ind w:left="720" w:right="141" w:firstLine="720"/>
      <w:jc w:val="both"/>
    </w:pPr>
    <w:rPr>
      <w:rFonts w:ascii="VNI-Times" w:hAnsi="VNI-Times"/>
      <w:i/>
      <w:sz w:val="28"/>
    </w:rPr>
  </w:style>
  <w:style w:type="paragraph" w:styleId="BodyTextIndent">
    <w:name w:val="Body Text Indent"/>
    <w:basedOn w:val="Normal"/>
    <w:link w:val="BodyTextIndentChar"/>
    <w:uiPriority w:val="99"/>
    <w:rsid w:val="003422A7"/>
    <w:pPr>
      <w:ind w:left="1134" w:firstLine="851"/>
      <w:jc w:val="both"/>
    </w:pPr>
    <w:rPr>
      <w:rFonts w:ascii="VNI-Times" w:hAnsi="VNI-Times"/>
      <w:sz w:val="24"/>
    </w:rPr>
  </w:style>
  <w:style w:type="paragraph" w:styleId="BalloonText">
    <w:name w:val="Balloon Text"/>
    <w:basedOn w:val="Normal"/>
    <w:semiHidden/>
    <w:rsid w:val="00F06461"/>
    <w:rPr>
      <w:rFonts w:ascii="Tahoma" w:hAnsi="Tahoma" w:cs="Tahoma"/>
      <w:sz w:val="16"/>
      <w:szCs w:val="16"/>
    </w:rPr>
  </w:style>
  <w:style w:type="character" w:styleId="Hyperlink">
    <w:name w:val="Hyperlink"/>
    <w:basedOn w:val="DefaultParagraphFont"/>
    <w:rsid w:val="00A13684"/>
    <w:rPr>
      <w:color w:val="0000FF"/>
      <w:u w:val="single"/>
    </w:rPr>
  </w:style>
  <w:style w:type="paragraph" w:styleId="BodyText">
    <w:name w:val="Body Text"/>
    <w:basedOn w:val="Normal"/>
    <w:rsid w:val="007C3D1D"/>
    <w:pPr>
      <w:spacing w:after="120"/>
    </w:pPr>
  </w:style>
  <w:style w:type="character" w:styleId="FollowedHyperlink">
    <w:name w:val="FollowedHyperlink"/>
    <w:basedOn w:val="DefaultParagraphFont"/>
    <w:rsid w:val="00A8027A"/>
    <w:rPr>
      <w:color w:val="800080"/>
      <w:u w:val="single"/>
    </w:rPr>
  </w:style>
  <w:style w:type="paragraph" w:customStyle="1" w:styleId="xl24">
    <w:name w:val="xl24"/>
    <w:basedOn w:val="Normal"/>
    <w:rsid w:val="00A8027A"/>
    <w:pPr>
      <w:spacing w:before="100" w:beforeAutospacing="1" w:after="100" w:afterAutospacing="1"/>
    </w:pPr>
    <w:rPr>
      <w:rFonts w:ascii="Times New Roman" w:hAnsi="Times New Roman"/>
      <w:sz w:val="26"/>
      <w:szCs w:val="26"/>
    </w:rPr>
  </w:style>
  <w:style w:type="paragraph" w:customStyle="1" w:styleId="xl25">
    <w:name w:val="xl25"/>
    <w:basedOn w:val="Normal"/>
    <w:rsid w:val="00A8027A"/>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26">
    <w:name w:val="xl26"/>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7">
    <w:name w:val="xl27"/>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8">
    <w:name w:val="xl28"/>
    <w:basedOn w:val="Normal"/>
    <w:rsid w:val="00A8027A"/>
    <w:pPr>
      <w:spacing w:before="100" w:beforeAutospacing="1" w:after="100" w:afterAutospacing="1"/>
      <w:textAlignment w:val="center"/>
    </w:pPr>
    <w:rPr>
      <w:rFonts w:ascii="Times New Roman" w:hAnsi="Times New Roman"/>
      <w:sz w:val="26"/>
      <w:szCs w:val="26"/>
    </w:rPr>
  </w:style>
  <w:style w:type="paragraph" w:customStyle="1" w:styleId="xl29">
    <w:name w:val="xl29"/>
    <w:basedOn w:val="Normal"/>
    <w:rsid w:val="00A8027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0">
    <w:name w:val="xl30"/>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1">
    <w:name w:val="xl31"/>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2">
    <w:name w:val="xl32"/>
    <w:basedOn w:val="Normal"/>
    <w:rsid w:val="00A8027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3">
    <w:name w:val="xl33"/>
    <w:basedOn w:val="Normal"/>
    <w:rsid w:val="00A8027A"/>
    <w:pPr>
      <w:pBdr>
        <w:top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4">
    <w:name w:val="xl34"/>
    <w:basedOn w:val="Normal"/>
    <w:rsid w:val="00A8027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5">
    <w:name w:val="xl35"/>
    <w:basedOn w:val="Normal"/>
    <w:rsid w:val="00A8027A"/>
    <w:pPr>
      <w:pBdr>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6">
    <w:name w:val="xl36"/>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37">
    <w:name w:val="xl37"/>
    <w:basedOn w:val="Normal"/>
    <w:rsid w:val="00A8027A"/>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8">
    <w:name w:val="xl38"/>
    <w:basedOn w:val="Normal"/>
    <w:rsid w:val="00A8027A"/>
    <w:pP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39">
    <w:name w:val="xl39"/>
    <w:basedOn w:val="Normal"/>
    <w:rsid w:val="00A8027A"/>
    <w:pPr>
      <w:pBdr>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0">
    <w:name w:val="xl40"/>
    <w:basedOn w:val="Normal"/>
    <w:rsid w:val="00A8027A"/>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1">
    <w:name w:val="xl41"/>
    <w:basedOn w:val="Normal"/>
    <w:rsid w:val="00A8027A"/>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2">
    <w:name w:val="xl42"/>
    <w:basedOn w:val="Normal"/>
    <w:rsid w:val="00A8027A"/>
    <w:pPr>
      <w:pBdr>
        <w:top w:val="single" w:sz="4" w:space="0" w:color="auto"/>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3">
    <w:name w:val="xl43"/>
    <w:basedOn w:val="Normal"/>
    <w:rsid w:val="00A8027A"/>
    <w:pPr>
      <w:pBdr>
        <w:top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44">
    <w:name w:val="xl44"/>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5">
    <w:name w:val="xl45"/>
    <w:basedOn w:val="Normal"/>
    <w:rsid w:val="00A8027A"/>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46">
    <w:name w:val="xl46"/>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7">
    <w:name w:val="xl47"/>
    <w:basedOn w:val="Normal"/>
    <w:rsid w:val="00A8027A"/>
    <w:pPr>
      <w:pBdr>
        <w:top w:val="single" w:sz="8"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8">
    <w:name w:val="xl48"/>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49">
    <w:name w:val="xl4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0">
    <w:name w:val="xl50"/>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1">
    <w:name w:val="xl51"/>
    <w:basedOn w:val="Normal"/>
    <w:rsid w:val="00A8027A"/>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2">
    <w:name w:val="xl52"/>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3">
    <w:name w:val="xl53"/>
    <w:basedOn w:val="Normal"/>
    <w:rsid w:val="00A8027A"/>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54">
    <w:name w:val="xl54"/>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55">
    <w:name w:val="xl55"/>
    <w:basedOn w:val="Normal"/>
    <w:rsid w:val="00A8027A"/>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56">
    <w:name w:val="xl56"/>
    <w:basedOn w:val="Normal"/>
    <w:rsid w:val="00A8027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57">
    <w:name w:val="xl57"/>
    <w:basedOn w:val="Normal"/>
    <w:rsid w:val="00A8027A"/>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8">
    <w:name w:val="xl58"/>
    <w:basedOn w:val="Normal"/>
    <w:rsid w:val="00A8027A"/>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59">
    <w:name w:val="xl59"/>
    <w:basedOn w:val="Normal"/>
    <w:rsid w:val="00A8027A"/>
    <w:pPr>
      <w:pBdr>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0">
    <w:name w:val="xl60"/>
    <w:basedOn w:val="Normal"/>
    <w:rsid w:val="00A8027A"/>
    <w:pPr>
      <w:pBdr>
        <w:bottom w:val="single" w:sz="8"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1">
    <w:name w:val="xl61"/>
    <w:basedOn w:val="Normal"/>
    <w:rsid w:val="00A8027A"/>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2">
    <w:name w:val="xl62"/>
    <w:basedOn w:val="Normal"/>
    <w:rsid w:val="00A8027A"/>
    <w:pPr>
      <w:pBdr>
        <w:top w:val="single" w:sz="4" w:space="0" w:color="auto"/>
        <w:lef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3">
    <w:name w:val="xl63"/>
    <w:basedOn w:val="Normal"/>
    <w:rsid w:val="00A8027A"/>
    <w:pPr>
      <w:pBdr>
        <w:top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4">
    <w:name w:val="xl64"/>
    <w:basedOn w:val="Normal"/>
    <w:rsid w:val="00A8027A"/>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5">
    <w:name w:val="xl65"/>
    <w:basedOn w:val="Normal"/>
    <w:rsid w:val="00A8027A"/>
    <w:pPr>
      <w:pBdr>
        <w:top w:val="single" w:sz="4" w:space="0" w:color="auto"/>
        <w:left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6">
    <w:name w:val="xl66"/>
    <w:basedOn w:val="Normal"/>
    <w:rsid w:val="00A8027A"/>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67">
    <w:name w:val="xl67"/>
    <w:basedOn w:val="Normal"/>
    <w:rsid w:val="00A8027A"/>
    <w:pPr>
      <w:pBdr>
        <w:top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A8027A"/>
    <w:pPr>
      <w:pBdr>
        <w:top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69">
    <w:name w:val="xl69"/>
    <w:basedOn w:val="Normal"/>
    <w:rsid w:val="00A8027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16"/>
      <w:szCs w:val="16"/>
    </w:rPr>
  </w:style>
  <w:style w:type="paragraph" w:customStyle="1" w:styleId="xl70">
    <w:name w:val="xl70"/>
    <w:basedOn w:val="Normal"/>
    <w:rsid w:val="00A8027A"/>
    <w:pPr>
      <w:pBdr>
        <w:bottom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A8027A"/>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A8027A"/>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A8027A"/>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A8027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A8027A"/>
    <w:pPr>
      <w:pBdr>
        <w:bottom w:val="single" w:sz="4" w:space="0" w:color="auto"/>
      </w:pBdr>
      <w:shd w:val="clear" w:color="auto" w:fill="C0C0C0"/>
      <w:spacing w:before="100" w:beforeAutospacing="1" w:after="100" w:afterAutospacing="1"/>
      <w:jc w:val="center"/>
      <w:textAlignment w:val="center"/>
    </w:pPr>
    <w:rPr>
      <w:rFonts w:ascii="Times New Roman" w:hAnsi="Times New Roman"/>
      <w:sz w:val="26"/>
      <w:szCs w:val="26"/>
    </w:rPr>
  </w:style>
  <w:style w:type="paragraph" w:customStyle="1" w:styleId="xl77">
    <w:name w:val="xl7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A8027A"/>
    <w:pPr>
      <w:pBdr>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A8027A"/>
    <w:pPr>
      <w:pBdr>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A8027A"/>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2">
    <w:name w:val="xl82"/>
    <w:basedOn w:val="Normal"/>
    <w:rsid w:val="00A8027A"/>
    <w:pPr>
      <w:pBdr>
        <w:top w:val="single" w:sz="8"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A8027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w:hAnsi="Times New Roman"/>
      <w:sz w:val="26"/>
      <w:szCs w:val="26"/>
    </w:rPr>
  </w:style>
  <w:style w:type="paragraph" w:customStyle="1" w:styleId="xl84">
    <w:name w:val="xl84"/>
    <w:basedOn w:val="Normal"/>
    <w:rsid w:val="00A8027A"/>
    <w:pPr>
      <w:spacing w:before="100" w:beforeAutospacing="1" w:after="100" w:afterAutospacing="1"/>
      <w:jc w:val="center"/>
    </w:pPr>
    <w:rPr>
      <w:rFonts w:ascii="Times New Roman" w:hAnsi="Times New Roman"/>
      <w:sz w:val="26"/>
      <w:szCs w:val="26"/>
    </w:rPr>
  </w:style>
  <w:style w:type="paragraph" w:customStyle="1" w:styleId="xl85">
    <w:name w:val="xl85"/>
    <w:basedOn w:val="Normal"/>
    <w:rsid w:val="00A8027A"/>
    <w:pPr>
      <w:spacing w:before="100" w:beforeAutospacing="1" w:after="100" w:afterAutospacing="1"/>
      <w:jc w:val="center"/>
      <w:textAlignment w:val="center"/>
    </w:pPr>
    <w:rPr>
      <w:rFonts w:ascii="Times New Roman" w:hAnsi="Times New Roman"/>
      <w:sz w:val="26"/>
      <w:szCs w:val="26"/>
    </w:rPr>
  </w:style>
  <w:style w:type="paragraph" w:customStyle="1" w:styleId="xl86">
    <w:name w:val="xl86"/>
    <w:basedOn w:val="Normal"/>
    <w:rsid w:val="00A80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027A"/>
    <w:pPr>
      <w:pBdr>
        <w:left w:val="single" w:sz="4" w:space="0" w:color="auto"/>
        <w:bottom w:val="single" w:sz="8" w:space="0" w:color="auto"/>
      </w:pBdr>
      <w:spacing w:before="100" w:beforeAutospacing="1" w:after="100" w:afterAutospacing="1"/>
      <w:textAlignment w:val="center"/>
    </w:pPr>
    <w:rPr>
      <w:rFonts w:ascii="Times New Roman" w:hAnsi="Times New Roman"/>
      <w:sz w:val="26"/>
      <w:szCs w:val="26"/>
    </w:rPr>
  </w:style>
  <w:style w:type="paragraph" w:customStyle="1" w:styleId="xl88">
    <w:name w:val="xl88"/>
    <w:basedOn w:val="Normal"/>
    <w:rsid w:val="00A8027A"/>
    <w:pPr>
      <w:spacing w:before="100" w:beforeAutospacing="1" w:after="100" w:afterAutospacing="1"/>
      <w:jc w:val="center"/>
    </w:pPr>
    <w:rPr>
      <w:rFonts w:ascii="Times New Roman" w:hAnsi="Times New Roman"/>
      <w:b/>
      <w:bCs/>
      <w:sz w:val="26"/>
      <w:szCs w:val="26"/>
    </w:rPr>
  </w:style>
  <w:style w:type="paragraph" w:customStyle="1" w:styleId="xl89">
    <w:name w:val="xl89"/>
    <w:basedOn w:val="Normal"/>
    <w:rsid w:val="00A8027A"/>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0">
    <w:name w:val="xl90"/>
    <w:basedOn w:val="Normal"/>
    <w:rsid w:val="00A8027A"/>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1">
    <w:name w:val="xl91"/>
    <w:basedOn w:val="Normal"/>
    <w:rsid w:val="00A8027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sz w:val="26"/>
      <w:szCs w:val="26"/>
    </w:rPr>
  </w:style>
  <w:style w:type="paragraph" w:customStyle="1" w:styleId="xl92">
    <w:name w:val="xl92"/>
    <w:basedOn w:val="Normal"/>
    <w:rsid w:val="00A8027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3">
    <w:name w:val="xl93"/>
    <w:basedOn w:val="Normal"/>
    <w:rsid w:val="00A8027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4">
    <w:name w:val="xl94"/>
    <w:basedOn w:val="Normal"/>
    <w:rsid w:val="00A8027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A8027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6">
    <w:name w:val="xl96"/>
    <w:basedOn w:val="Normal"/>
    <w:rsid w:val="00A8027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027A"/>
    <w:pPr>
      <w:spacing w:before="100" w:beforeAutospacing="1" w:after="100" w:afterAutospacing="1"/>
      <w:jc w:val="center"/>
      <w:textAlignment w:val="center"/>
    </w:pPr>
    <w:rPr>
      <w:rFonts w:ascii="Times New Roman" w:hAnsi="Times New Roman"/>
      <w:b/>
      <w:bCs/>
      <w:sz w:val="26"/>
      <w:szCs w:val="26"/>
    </w:rPr>
  </w:style>
  <w:style w:type="paragraph" w:customStyle="1" w:styleId="xl98">
    <w:name w:val="xl98"/>
    <w:basedOn w:val="Normal"/>
    <w:rsid w:val="00A8027A"/>
    <w:pPr>
      <w:pBdr>
        <w:top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9">
    <w:name w:val="xl99"/>
    <w:basedOn w:val="Normal"/>
    <w:rsid w:val="00A8027A"/>
    <w:pPr>
      <w:pBdr>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A8027A"/>
    <w:pPr>
      <w:pBdr>
        <w:bottom w:val="single" w:sz="8"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A8027A"/>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2">
    <w:name w:val="xl102"/>
    <w:basedOn w:val="Normal"/>
    <w:rsid w:val="00A8027A"/>
    <w:pPr>
      <w:pBdr>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027A"/>
    <w:pPr>
      <w:pBdr>
        <w:bottom w:val="single" w:sz="8" w:space="0" w:color="auto"/>
        <w:right w:val="single" w:sz="4" w:space="0" w:color="auto"/>
      </w:pBdr>
      <w:spacing w:before="100" w:beforeAutospacing="1" w:after="100" w:afterAutospacing="1"/>
      <w:textAlignment w:val="center"/>
    </w:pPr>
    <w:rPr>
      <w:rFonts w:ascii="Times New Roman" w:hAnsi="Times New Roman"/>
      <w:sz w:val="26"/>
      <w:szCs w:val="26"/>
    </w:rPr>
  </w:style>
  <w:style w:type="character" w:customStyle="1" w:styleId="BodyTextIndentChar">
    <w:name w:val="Body Text Indent Char"/>
    <w:basedOn w:val="DefaultParagraphFont"/>
    <w:link w:val="BodyTextIndent"/>
    <w:uiPriority w:val="99"/>
    <w:rsid w:val="00751065"/>
    <w:rPr>
      <w:rFonts w:ascii="VNI-Times"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052">
      <w:bodyDiv w:val="1"/>
      <w:marLeft w:val="0"/>
      <w:marRight w:val="0"/>
      <w:marTop w:val="0"/>
      <w:marBottom w:val="0"/>
      <w:divBdr>
        <w:top w:val="none" w:sz="0" w:space="0" w:color="auto"/>
        <w:left w:val="none" w:sz="0" w:space="0" w:color="auto"/>
        <w:bottom w:val="none" w:sz="0" w:space="0" w:color="auto"/>
        <w:right w:val="none" w:sz="0" w:space="0" w:color="auto"/>
      </w:divBdr>
    </w:div>
    <w:div w:id="430928225">
      <w:bodyDiv w:val="1"/>
      <w:marLeft w:val="0"/>
      <w:marRight w:val="0"/>
      <w:marTop w:val="0"/>
      <w:marBottom w:val="0"/>
      <w:divBdr>
        <w:top w:val="none" w:sz="0" w:space="0" w:color="auto"/>
        <w:left w:val="none" w:sz="0" w:space="0" w:color="auto"/>
        <w:bottom w:val="none" w:sz="0" w:space="0" w:color="auto"/>
        <w:right w:val="none" w:sz="0" w:space="0" w:color="auto"/>
      </w:divBdr>
    </w:div>
    <w:div w:id="622733438">
      <w:bodyDiv w:val="1"/>
      <w:marLeft w:val="0"/>
      <w:marRight w:val="0"/>
      <w:marTop w:val="0"/>
      <w:marBottom w:val="0"/>
      <w:divBdr>
        <w:top w:val="none" w:sz="0" w:space="0" w:color="auto"/>
        <w:left w:val="none" w:sz="0" w:space="0" w:color="auto"/>
        <w:bottom w:val="none" w:sz="0" w:space="0" w:color="auto"/>
        <w:right w:val="none" w:sz="0" w:space="0" w:color="auto"/>
      </w:divBdr>
    </w:div>
    <w:div w:id="713310378">
      <w:bodyDiv w:val="1"/>
      <w:marLeft w:val="0"/>
      <w:marRight w:val="0"/>
      <w:marTop w:val="0"/>
      <w:marBottom w:val="0"/>
      <w:divBdr>
        <w:top w:val="none" w:sz="0" w:space="0" w:color="auto"/>
        <w:left w:val="none" w:sz="0" w:space="0" w:color="auto"/>
        <w:bottom w:val="none" w:sz="0" w:space="0" w:color="auto"/>
        <w:right w:val="none" w:sz="0" w:space="0" w:color="auto"/>
      </w:divBdr>
    </w:div>
    <w:div w:id="1460104256">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29912600">
      <w:bodyDiv w:val="1"/>
      <w:marLeft w:val="0"/>
      <w:marRight w:val="0"/>
      <w:marTop w:val="0"/>
      <w:marBottom w:val="0"/>
      <w:divBdr>
        <w:top w:val="none" w:sz="0" w:space="0" w:color="auto"/>
        <w:left w:val="none" w:sz="0" w:space="0" w:color="auto"/>
        <w:bottom w:val="none" w:sz="0" w:space="0" w:color="auto"/>
        <w:right w:val="none" w:sz="0" w:space="0" w:color="auto"/>
      </w:divBdr>
    </w:div>
    <w:div w:id="1979063523">
      <w:bodyDiv w:val="1"/>
      <w:marLeft w:val="0"/>
      <w:marRight w:val="0"/>
      <w:marTop w:val="0"/>
      <w:marBottom w:val="0"/>
      <w:divBdr>
        <w:top w:val="none" w:sz="0" w:space="0" w:color="auto"/>
        <w:left w:val="none" w:sz="0" w:space="0" w:color="auto"/>
        <w:bottom w:val="none" w:sz="0" w:space="0" w:color="auto"/>
        <w:right w:val="none" w:sz="0" w:space="0" w:color="auto"/>
      </w:divBdr>
    </w:div>
    <w:div w:id="21315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BIENCHE\QUY\BC_QUY4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0367-765B-46A5-BD67-498679FC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BC_QUY407</Template>
  <TotalTime>1</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7900</CharactersWithSpaces>
  <SharedDoc>false</SharedDoc>
  <HLinks>
    <vt:vector size="6" baseType="variant">
      <vt:variant>
        <vt:i4>5570569</vt:i4>
      </vt:variant>
      <vt:variant>
        <vt:i4>0</vt:i4>
      </vt:variant>
      <vt:variant>
        <vt:i4>0</vt:i4>
      </vt:variant>
      <vt:variant>
        <vt:i4>5</vt:i4>
      </vt:variant>
      <vt:variant>
        <vt:lpwstr>mailto:kimxuyen_q12@yahoo.com.vn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LHQ</cp:lastModifiedBy>
  <cp:revision>2</cp:revision>
  <cp:lastPrinted>2017-05-15T02:29:00Z</cp:lastPrinted>
  <dcterms:created xsi:type="dcterms:W3CDTF">2017-05-16T01:57:00Z</dcterms:created>
  <dcterms:modified xsi:type="dcterms:W3CDTF">2017-05-16T01:57:00Z</dcterms:modified>
</cp:coreProperties>
</file>